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6147" w:rsidRDefault="002A07DB" w:rsidP="002A07DB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2A07DB">
        <w:rPr>
          <w:rFonts w:ascii="Times New Roman" w:hAnsi="Times New Roman" w:cs="Times New Roman"/>
          <w:b/>
          <w:sz w:val="28"/>
          <w:szCs w:val="28"/>
          <w:lang w:val="en-US"/>
        </w:rPr>
        <w:t xml:space="preserve">Text </w:t>
      </w:r>
      <w:proofErr w:type="spellStart"/>
      <w:r w:rsidRPr="002A07DB">
        <w:rPr>
          <w:rFonts w:ascii="Times New Roman" w:hAnsi="Times New Roman" w:cs="Times New Roman"/>
          <w:b/>
          <w:sz w:val="28"/>
          <w:szCs w:val="28"/>
          <w:lang w:val="en-US"/>
        </w:rPr>
        <w:t>aus</w:t>
      </w:r>
      <w:proofErr w:type="spellEnd"/>
      <w:r w:rsidRPr="002A07D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A07DB">
        <w:rPr>
          <w:rFonts w:ascii="Times New Roman" w:hAnsi="Times New Roman" w:cs="Times New Roman"/>
          <w:b/>
          <w:sz w:val="28"/>
          <w:szCs w:val="28"/>
          <w:lang w:val="en-US"/>
        </w:rPr>
        <w:t>stilistischer</w:t>
      </w:r>
      <w:proofErr w:type="spellEnd"/>
      <w:r w:rsidRPr="002A07DB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proofErr w:type="spellStart"/>
      <w:r w:rsidRPr="002A07DB">
        <w:rPr>
          <w:rFonts w:ascii="Times New Roman" w:hAnsi="Times New Roman" w:cs="Times New Roman"/>
          <w:b/>
          <w:sz w:val="28"/>
          <w:szCs w:val="28"/>
          <w:lang w:val="en-US"/>
        </w:rPr>
        <w:t>Sicht</w:t>
      </w:r>
      <w:proofErr w:type="spellEnd"/>
    </w:p>
    <w:p w:rsidR="002A07DB" w:rsidRPr="002A07DB" w:rsidRDefault="002A07DB" w:rsidP="002A07DB">
      <w:pPr>
        <w:jc w:val="both"/>
        <w:rPr>
          <w:sz w:val="28"/>
          <w:szCs w:val="28"/>
          <w:lang w:val="en-US"/>
        </w:rPr>
      </w:pPr>
      <w:proofErr w:type="spellStart"/>
      <w:r w:rsidRPr="002A07DB">
        <w:rPr>
          <w:sz w:val="28"/>
          <w:szCs w:val="28"/>
          <w:lang w:val="en-US"/>
        </w:rPr>
        <w:t>Stilistik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2A07DB">
        <w:rPr>
          <w:sz w:val="28"/>
          <w:szCs w:val="28"/>
          <w:lang w:val="en-US"/>
        </w:rPr>
        <w:t>ist</w:t>
      </w:r>
      <w:proofErr w:type="spellEnd"/>
      <w:proofErr w:type="gramEnd"/>
      <w:r w:rsidRPr="002A07DB">
        <w:rPr>
          <w:sz w:val="28"/>
          <w:szCs w:val="28"/>
          <w:lang w:val="en-US"/>
        </w:rPr>
        <w:t xml:space="preserve"> eng </w:t>
      </w:r>
      <w:proofErr w:type="spellStart"/>
      <w:r w:rsidRPr="002A07DB">
        <w:rPr>
          <w:sz w:val="28"/>
          <w:szCs w:val="28"/>
          <w:lang w:val="en-US"/>
        </w:rPr>
        <w:t>mit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der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Textlinguistik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verbunden</w:t>
      </w:r>
      <w:proofErr w:type="spellEnd"/>
      <w:r w:rsidRPr="002A07DB">
        <w:rPr>
          <w:sz w:val="28"/>
          <w:szCs w:val="28"/>
          <w:lang w:val="en-US"/>
        </w:rPr>
        <w:t xml:space="preserve">, </w:t>
      </w:r>
      <w:proofErr w:type="spellStart"/>
      <w:r w:rsidRPr="002A07DB">
        <w:rPr>
          <w:sz w:val="28"/>
          <w:szCs w:val="28"/>
          <w:lang w:val="en-US"/>
        </w:rPr>
        <w:t>weil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sich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beide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Disziplinen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mit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Texten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befassen</w:t>
      </w:r>
      <w:proofErr w:type="spellEnd"/>
      <w:r w:rsidRPr="002A07DB">
        <w:rPr>
          <w:sz w:val="28"/>
          <w:szCs w:val="28"/>
          <w:lang w:val="en-US"/>
        </w:rPr>
        <w:t xml:space="preserve">. </w:t>
      </w:r>
      <w:proofErr w:type="spellStart"/>
      <w:r w:rsidRPr="002A07DB">
        <w:rPr>
          <w:sz w:val="28"/>
          <w:szCs w:val="28"/>
          <w:lang w:val="en-US"/>
        </w:rPr>
        <w:t>Jedoch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liegt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der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Schwerpunkt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der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Textlinguistik</w:t>
      </w:r>
      <w:proofErr w:type="spellEnd"/>
      <w:r w:rsidRPr="002A07DB">
        <w:rPr>
          <w:sz w:val="28"/>
          <w:szCs w:val="28"/>
          <w:lang w:val="en-US"/>
        </w:rPr>
        <w:t xml:space="preserve"> auf </w:t>
      </w:r>
      <w:proofErr w:type="spellStart"/>
      <w:r w:rsidRPr="002A07DB">
        <w:rPr>
          <w:sz w:val="28"/>
          <w:szCs w:val="28"/>
          <w:lang w:val="en-US"/>
        </w:rPr>
        <w:t>der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Erforschung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der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Sprache</w:t>
      </w:r>
      <w:proofErr w:type="spellEnd"/>
      <w:r w:rsidRPr="002A07DB">
        <w:rPr>
          <w:sz w:val="28"/>
          <w:szCs w:val="28"/>
          <w:lang w:val="en-US"/>
        </w:rPr>
        <w:t xml:space="preserve"> in </w:t>
      </w:r>
      <w:proofErr w:type="spellStart"/>
      <w:r w:rsidRPr="002A07DB">
        <w:rPr>
          <w:sz w:val="28"/>
          <w:szCs w:val="28"/>
          <w:lang w:val="en-US"/>
        </w:rPr>
        <w:t>ihrer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Realisierung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2A07DB">
        <w:rPr>
          <w:sz w:val="28"/>
          <w:szCs w:val="28"/>
          <w:lang w:val="en-US"/>
        </w:rPr>
        <w:t>als</w:t>
      </w:r>
      <w:proofErr w:type="spellEnd"/>
      <w:proofErr w:type="gramEnd"/>
      <w:r w:rsidRPr="002A07DB">
        <w:rPr>
          <w:sz w:val="28"/>
          <w:szCs w:val="28"/>
          <w:lang w:val="en-US"/>
        </w:rPr>
        <w:t xml:space="preserve"> Text, </w:t>
      </w:r>
      <w:proofErr w:type="spellStart"/>
      <w:r w:rsidRPr="002A07DB">
        <w:rPr>
          <w:sz w:val="28"/>
          <w:szCs w:val="28"/>
          <w:lang w:val="en-US"/>
        </w:rPr>
        <w:t>während</w:t>
      </w:r>
      <w:proofErr w:type="spellEnd"/>
      <w:r w:rsidRPr="002A07DB">
        <w:rPr>
          <w:sz w:val="28"/>
          <w:szCs w:val="28"/>
          <w:lang w:val="en-US"/>
        </w:rPr>
        <w:t xml:space="preserve"> die </w:t>
      </w:r>
      <w:proofErr w:type="spellStart"/>
      <w:r w:rsidRPr="002A07DB">
        <w:rPr>
          <w:sz w:val="28"/>
          <w:szCs w:val="28"/>
          <w:lang w:val="en-US"/>
        </w:rPr>
        <w:t>Stilistik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nur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eine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Komponente</w:t>
      </w:r>
      <w:proofErr w:type="spellEnd"/>
      <w:r w:rsidRPr="002A07DB">
        <w:rPr>
          <w:sz w:val="28"/>
          <w:szCs w:val="28"/>
          <w:lang w:val="en-US"/>
        </w:rPr>
        <w:t xml:space="preserve"> des </w:t>
      </w:r>
      <w:proofErr w:type="spellStart"/>
      <w:r w:rsidRPr="002A07DB">
        <w:rPr>
          <w:sz w:val="28"/>
          <w:szCs w:val="28"/>
          <w:lang w:val="en-US"/>
        </w:rPr>
        <w:t>Textes</w:t>
      </w:r>
      <w:proofErr w:type="spellEnd"/>
      <w:r w:rsidRPr="002A07DB">
        <w:rPr>
          <w:sz w:val="28"/>
          <w:szCs w:val="28"/>
          <w:lang w:val="en-US"/>
        </w:rPr>
        <w:t xml:space="preserve"> - die </w:t>
      </w:r>
      <w:proofErr w:type="spellStart"/>
      <w:r w:rsidRPr="002A07DB">
        <w:rPr>
          <w:sz w:val="28"/>
          <w:szCs w:val="28"/>
          <w:lang w:val="en-US"/>
        </w:rPr>
        <w:t>stilistische</w:t>
      </w:r>
      <w:proofErr w:type="spellEnd"/>
      <w:r w:rsidRPr="002A07DB">
        <w:rPr>
          <w:sz w:val="28"/>
          <w:szCs w:val="28"/>
          <w:lang w:val="en-US"/>
        </w:rPr>
        <w:t xml:space="preserve"> - in </w:t>
      </w:r>
      <w:proofErr w:type="spellStart"/>
      <w:r w:rsidRPr="002A07DB">
        <w:rPr>
          <w:sz w:val="28"/>
          <w:szCs w:val="28"/>
          <w:lang w:val="en-US"/>
        </w:rPr>
        <w:t>Betracht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zieht</w:t>
      </w:r>
      <w:proofErr w:type="spellEnd"/>
      <w:r w:rsidRPr="002A07DB">
        <w:rPr>
          <w:sz w:val="28"/>
          <w:szCs w:val="28"/>
          <w:lang w:val="en-US"/>
        </w:rPr>
        <w:t xml:space="preserve">. Die </w:t>
      </w:r>
      <w:proofErr w:type="spellStart"/>
      <w:r w:rsidRPr="002A07DB">
        <w:rPr>
          <w:sz w:val="28"/>
          <w:szCs w:val="28"/>
          <w:lang w:val="en-US"/>
        </w:rPr>
        <w:t>stilistische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Komponente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2A07DB">
        <w:rPr>
          <w:sz w:val="28"/>
          <w:szCs w:val="28"/>
          <w:lang w:val="en-US"/>
        </w:rPr>
        <w:t>ist</w:t>
      </w:r>
      <w:proofErr w:type="spellEnd"/>
      <w:proofErr w:type="gram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mit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der</w:t>
      </w:r>
      <w:proofErr w:type="spellEnd"/>
      <w:r w:rsidRPr="002A07DB">
        <w:rPr>
          <w:sz w:val="28"/>
          <w:szCs w:val="28"/>
          <w:lang w:val="en-US"/>
        </w:rPr>
        <w:t xml:space="preserve"> situations- und </w:t>
      </w:r>
      <w:proofErr w:type="spellStart"/>
      <w:r w:rsidRPr="002A07DB">
        <w:rPr>
          <w:sz w:val="28"/>
          <w:szCs w:val="28"/>
          <w:lang w:val="en-US"/>
        </w:rPr>
        <w:t>funktionsbedingten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Auswahl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der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Textelemente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verbunden</w:t>
      </w:r>
      <w:proofErr w:type="spellEnd"/>
      <w:r w:rsidRPr="002A07DB">
        <w:rPr>
          <w:sz w:val="28"/>
          <w:szCs w:val="28"/>
          <w:lang w:val="en-US"/>
        </w:rPr>
        <w:t xml:space="preserve">, </w:t>
      </w:r>
      <w:proofErr w:type="spellStart"/>
      <w:r w:rsidRPr="002A07DB">
        <w:rPr>
          <w:sz w:val="28"/>
          <w:szCs w:val="28"/>
          <w:lang w:val="en-US"/>
        </w:rPr>
        <w:t>mit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der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Entscheidung</w:t>
      </w:r>
      <w:proofErr w:type="spellEnd"/>
      <w:r w:rsidRPr="002A07DB">
        <w:rPr>
          <w:sz w:val="28"/>
          <w:szCs w:val="28"/>
          <w:lang w:val="en-US"/>
        </w:rPr>
        <w:t xml:space="preserve"> des </w:t>
      </w:r>
      <w:proofErr w:type="spellStart"/>
      <w:r w:rsidRPr="002A07DB">
        <w:rPr>
          <w:sz w:val="28"/>
          <w:szCs w:val="28"/>
          <w:lang w:val="en-US"/>
        </w:rPr>
        <w:t>Sprechers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oder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Schreibers</w:t>
      </w:r>
      <w:proofErr w:type="spellEnd"/>
      <w:r w:rsidRPr="002A07DB">
        <w:rPr>
          <w:sz w:val="28"/>
          <w:szCs w:val="28"/>
          <w:lang w:val="en-US"/>
        </w:rPr>
        <w:t xml:space="preserve">, </w:t>
      </w:r>
      <w:proofErr w:type="spellStart"/>
      <w:r w:rsidRPr="002A07DB">
        <w:rPr>
          <w:sz w:val="28"/>
          <w:szCs w:val="28"/>
          <w:lang w:val="en-US"/>
        </w:rPr>
        <w:t>der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Fakultativität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sprachlicher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Einheiten</w:t>
      </w:r>
      <w:proofErr w:type="spellEnd"/>
      <w:r w:rsidRPr="002A07DB">
        <w:rPr>
          <w:sz w:val="28"/>
          <w:szCs w:val="28"/>
          <w:lang w:val="en-US"/>
        </w:rPr>
        <w:t xml:space="preserve"> des </w:t>
      </w:r>
      <w:proofErr w:type="spellStart"/>
      <w:r w:rsidRPr="002A07DB">
        <w:rPr>
          <w:sz w:val="28"/>
          <w:szCs w:val="28"/>
          <w:lang w:val="en-US"/>
        </w:rPr>
        <w:t>Textes</w:t>
      </w:r>
      <w:proofErr w:type="spellEnd"/>
      <w:r w:rsidRPr="002A07DB">
        <w:rPr>
          <w:sz w:val="28"/>
          <w:szCs w:val="28"/>
          <w:lang w:val="en-US"/>
        </w:rPr>
        <w:t xml:space="preserve">, also </w:t>
      </w:r>
      <w:proofErr w:type="spellStart"/>
      <w:r w:rsidRPr="002A07DB">
        <w:rPr>
          <w:sz w:val="28"/>
          <w:szCs w:val="28"/>
          <w:lang w:val="en-US"/>
        </w:rPr>
        <w:t>mit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der</w:t>
      </w:r>
      <w:proofErr w:type="spellEnd"/>
      <w:r w:rsidRPr="002A07DB">
        <w:rPr>
          <w:sz w:val="28"/>
          <w:szCs w:val="28"/>
          <w:lang w:val="en-US"/>
        </w:rPr>
        <w:t xml:space="preserve"> Variation </w:t>
      </w:r>
      <w:proofErr w:type="spellStart"/>
      <w:r w:rsidRPr="002A07DB">
        <w:rPr>
          <w:sz w:val="28"/>
          <w:szCs w:val="28"/>
          <w:lang w:val="en-US"/>
        </w:rPr>
        <w:t>der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Darstellung</w:t>
      </w:r>
      <w:proofErr w:type="spellEnd"/>
      <w:r w:rsidRPr="002A07DB">
        <w:rPr>
          <w:sz w:val="28"/>
          <w:szCs w:val="28"/>
          <w:lang w:val="en-US"/>
        </w:rPr>
        <w:t xml:space="preserve"> [Fleischer, Michel 1975: 37]. </w:t>
      </w:r>
      <w:proofErr w:type="spellStart"/>
      <w:r w:rsidRPr="002A07DB">
        <w:rPr>
          <w:sz w:val="28"/>
          <w:szCs w:val="28"/>
          <w:lang w:val="en-US"/>
        </w:rPr>
        <w:t>Neben</w:t>
      </w:r>
      <w:proofErr w:type="spellEnd"/>
      <w:r w:rsidRPr="002A07DB">
        <w:rPr>
          <w:sz w:val="28"/>
          <w:szCs w:val="28"/>
          <w:lang w:val="en-US"/>
        </w:rPr>
        <w:t xml:space="preserve"> den rein </w:t>
      </w:r>
      <w:proofErr w:type="spellStart"/>
      <w:r w:rsidRPr="002A07DB">
        <w:rPr>
          <w:sz w:val="28"/>
          <w:szCs w:val="28"/>
          <w:lang w:val="en-US"/>
        </w:rPr>
        <w:t>stilistischen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Möglichkeiten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eines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Textes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befasst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sich</w:t>
      </w:r>
      <w:proofErr w:type="spellEnd"/>
      <w:r w:rsidRPr="002A07DB">
        <w:rPr>
          <w:sz w:val="28"/>
          <w:szCs w:val="28"/>
          <w:lang w:val="en-US"/>
        </w:rPr>
        <w:t xml:space="preserve"> die </w:t>
      </w:r>
      <w:proofErr w:type="spellStart"/>
      <w:r w:rsidRPr="002A07DB">
        <w:rPr>
          <w:sz w:val="28"/>
          <w:szCs w:val="28"/>
          <w:lang w:val="en-US"/>
        </w:rPr>
        <w:t>Textlinguistik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auch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mit</w:t>
      </w:r>
      <w:proofErr w:type="spellEnd"/>
      <w:r w:rsidRPr="002A07DB">
        <w:rPr>
          <w:sz w:val="28"/>
          <w:szCs w:val="28"/>
          <w:lang w:val="en-US"/>
        </w:rPr>
        <w:t xml:space="preserve"> den </w:t>
      </w:r>
      <w:proofErr w:type="spellStart"/>
      <w:r w:rsidRPr="002A07DB">
        <w:rPr>
          <w:sz w:val="28"/>
          <w:szCs w:val="28"/>
          <w:lang w:val="en-US"/>
        </w:rPr>
        <w:t>Elementen</w:t>
      </w:r>
      <w:proofErr w:type="spellEnd"/>
      <w:r w:rsidRPr="002A07DB">
        <w:rPr>
          <w:sz w:val="28"/>
          <w:szCs w:val="28"/>
          <w:lang w:val="en-US"/>
        </w:rPr>
        <w:t xml:space="preserve"> und </w:t>
      </w:r>
      <w:proofErr w:type="spellStart"/>
      <w:r w:rsidRPr="002A07DB">
        <w:rPr>
          <w:sz w:val="28"/>
          <w:szCs w:val="28"/>
          <w:lang w:val="en-US"/>
        </w:rPr>
        <w:t>Gesetzmäßigkeiten</w:t>
      </w:r>
      <w:proofErr w:type="spellEnd"/>
      <w:r w:rsidRPr="002A07DB">
        <w:rPr>
          <w:sz w:val="28"/>
          <w:szCs w:val="28"/>
          <w:lang w:val="en-US"/>
        </w:rPr>
        <w:t xml:space="preserve">, die </w:t>
      </w:r>
      <w:proofErr w:type="spellStart"/>
      <w:r w:rsidRPr="002A07DB">
        <w:rPr>
          <w:sz w:val="28"/>
          <w:szCs w:val="28"/>
          <w:lang w:val="en-US"/>
        </w:rPr>
        <w:t>nicht</w:t>
      </w:r>
      <w:proofErr w:type="spellEnd"/>
      <w:r w:rsidRPr="002A07DB">
        <w:rPr>
          <w:sz w:val="28"/>
          <w:szCs w:val="28"/>
          <w:lang w:val="en-US"/>
        </w:rPr>
        <w:t xml:space="preserve"> von </w:t>
      </w:r>
      <w:proofErr w:type="spellStart"/>
      <w:r w:rsidRPr="002A07DB">
        <w:rPr>
          <w:sz w:val="28"/>
          <w:szCs w:val="28"/>
          <w:lang w:val="en-US"/>
        </w:rPr>
        <w:t>der</w:t>
      </w:r>
      <w:proofErr w:type="spellEnd"/>
      <w:r w:rsidRPr="002A07DB">
        <w:rPr>
          <w:sz w:val="28"/>
          <w:szCs w:val="28"/>
          <w:lang w:val="en-US"/>
        </w:rPr>
        <w:t xml:space="preserve"> Wahl des </w:t>
      </w:r>
      <w:proofErr w:type="spellStart"/>
      <w:r w:rsidRPr="002A07DB">
        <w:rPr>
          <w:sz w:val="28"/>
          <w:szCs w:val="28"/>
          <w:lang w:val="en-US"/>
        </w:rPr>
        <w:t>Sprechers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abhängen</w:t>
      </w:r>
      <w:proofErr w:type="spellEnd"/>
      <w:r w:rsidRPr="002A07DB">
        <w:rPr>
          <w:sz w:val="28"/>
          <w:szCs w:val="28"/>
          <w:lang w:val="en-US"/>
        </w:rPr>
        <w:t xml:space="preserve">, </w:t>
      </w:r>
      <w:proofErr w:type="spellStart"/>
      <w:r w:rsidRPr="002A07DB">
        <w:rPr>
          <w:sz w:val="28"/>
          <w:szCs w:val="28"/>
          <w:lang w:val="en-US"/>
        </w:rPr>
        <w:t>sondern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für</w:t>
      </w:r>
      <w:proofErr w:type="spellEnd"/>
      <w:r w:rsidRPr="002A07DB">
        <w:rPr>
          <w:sz w:val="28"/>
          <w:szCs w:val="28"/>
          <w:lang w:val="en-US"/>
        </w:rPr>
        <w:t xml:space="preserve"> die </w:t>
      </w:r>
      <w:proofErr w:type="spellStart"/>
      <w:r w:rsidRPr="002A07DB">
        <w:rPr>
          <w:sz w:val="28"/>
          <w:szCs w:val="28"/>
          <w:lang w:val="en-US"/>
        </w:rPr>
        <w:t>Konstitution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eines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Textes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obligatorisch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sind</w:t>
      </w:r>
      <w:proofErr w:type="spellEnd"/>
      <w:r w:rsidRPr="002A07DB">
        <w:rPr>
          <w:sz w:val="28"/>
          <w:szCs w:val="28"/>
          <w:lang w:val="en-US"/>
        </w:rPr>
        <w:t xml:space="preserve">, </w:t>
      </w:r>
      <w:proofErr w:type="spellStart"/>
      <w:r w:rsidRPr="002A07DB">
        <w:rPr>
          <w:sz w:val="28"/>
          <w:szCs w:val="28"/>
          <w:lang w:val="en-US"/>
        </w:rPr>
        <w:t>z.B</w:t>
      </w:r>
      <w:proofErr w:type="spellEnd"/>
      <w:r w:rsidRPr="002A07DB">
        <w:rPr>
          <w:sz w:val="28"/>
          <w:szCs w:val="28"/>
          <w:lang w:val="en-US"/>
        </w:rPr>
        <w:t xml:space="preserve">. </w:t>
      </w:r>
      <w:proofErr w:type="spellStart"/>
      <w:r w:rsidRPr="002A07DB">
        <w:rPr>
          <w:sz w:val="28"/>
          <w:szCs w:val="28"/>
          <w:lang w:val="en-US"/>
        </w:rPr>
        <w:t>Satz</w:t>
      </w:r>
      <w:proofErr w:type="spellEnd"/>
      <w:r w:rsidRPr="002A07DB">
        <w:rPr>
          <w:sz w:val="28"/>
          <w:szCs w:val="28"/>
          <w:lang w:val="en-US"/>
        </w:rPr>
        <w:t xml:space="preserve">- und </w:t>
      </w:r>
      <w:proofErr w:type="spellStart"/>
      <w:r w:rsidRPr="002A07DB">
        <w:rPr>
          <w:sz w:val="28"/>
          <w:szCs w:val="28"/>
          <w:lang w:val="en-US"/>
        </w:rPr>
        <w:t>Textver</w:t>
      </w:r>
      <w:proofErr w:type="spellEnd"/>
      <w:r w:rsidRPr="002A07DB">
        <w:rPr>
          <w:sz w:val="28"/>
          <w:szCs w:val="28"/>
          <w:lang w:val="en-US"/>
        </w:rPr>
        <w:t xml:space="preserve">- </w:t>
      </w:r>
      <w:proofErr w:type="spellStart"/>
      <w:r w:rsidRPr="002A07DB">
        <w:rPr>
          <w:sz w:val="28"/>
          <w:szCs w:val="28"/>
          <w:lang w:val="en-US"/>
        </w:rPr>
        <w:t>flechtung</w:t>
      </w:r>
      <w:proofErr w:type="spellEnd"/>
      <w:r w:rsidRPr="002A07DB">
        <w:rPr>
          <w:sz w:val="28"/>
          <w:szCs w:val="28"/>
          <w:lang w:val="en-US"/>
        </w:rPr>
        <w:t xml:space="preserve">, </w:t>
      </w:r>
      <w:proofErr w:type="spellStart"/>
      <w:r w:rsidRPr="002A07DB">
        <w:rPr>
          <w:sz w:val="28"/>
          <w:szCs w:val="28"/>
          <w:lang w:val="en-US"/>
        </w:rPr>
        <w:t>semantische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Relationen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im</w:t>
      </w:r>
      <w:proofErr w:type="spellEnd"/>
      <w:r w:rsidRPr="002A07DB">
        <w:rPr>
          <w:sz w:val="28"/>
          <w:szCs w:val="28"/>
          <w:lang w:val="en-US"/>
        </w:rPr>
        <w:t xml:space="preserve"> Text, </w:t>
      </w:r>
      <w:proofErr w:type="spellStart"/>
      <w:r w:rsidRPr="002A07DB">
        <w:rPr>
          <w:sz w:val="28"/>
          <w:szCs w:val="28"/>
          <w:lang w:val="en-US"/>
        </w:rPr>
        <w:t>Gesetze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der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Textkomposition</w:t>
      </w:r>
      <w:proofErr w:type="spellEnd"/>
      <w:r w:rsidRPr="002A07DB">
        <w:rPr>
          <w:sz w:val="28"/>
          <w:szCs w:val="28"/>
          <w:lang w:val="en-US"/>
        </w:rPr>
        <w:t xml:space="preserve">. Das </w:t>
      </w:r>
      <w:proofErr w:type="spellStart"/>
      <w:r w:rsidRPr="002A07DB">
        <w:rPr>
          <w:sz w:val="28"/>
          <w:szCs w:val="28"/>
          <w:lang w:val="en-US"/>
        </w:rPr>
        <w:t>bedeutet</w:t>
      </w:r>
      <w:proofErr w:type="spellEnd"/>
      <w:r w:rsidRPr="002A07DB">
        <w:rPr>
          <w:sz w:val="28"/>
          <w:szCs w:val="28"/>
          <w:lang w:val="en-US"/>
        </w:rPr>
        <w:t xml:space="preserve">, </w:t>
      </w:r>
      <w:proofErr w:type="spellStart"/>
      <w:r w:rsidRPr="002A07DB">
        <w:rPr>
          <w:sz w:val="28"/>
          <w:szCs w:val="28"/>
          <w:lang w:val="en-US"/>
        </w:rPr>
        <w:t>dass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Stil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eine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textlinguistische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Kategorie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2A07DB">
        <w:rPr>
          <w:sz w:val="28"/>
          <w:szCs w:val="28"/>
          <w:lang w:val="en-US"/>
        </w:rPr>
        <w:t>ist</w:t>
      </w:r>
      <w:proofErr w:type="spellEnd"/>
      <w:proofErr w:type="gramEnd"/>
      <w:r w:rsidRPr="002A07DB">
        <w:rPr>
          <w:sz w:val="28"/>
          <w:szCs w:val="28"/>
          <w:lang w:val="en-US"/>
        </w:rPr>
        <w:t xml:space="preserve">, die </w:t>
      </w:r>
      <w:proofErr w:type="spellStart"/>
      <w:r w:rsidRPr="002A07DB">
        <w:rPr>
          <w:sz w:val="28"/>
          <w:szCs w:val="28"/>
          <w:lang w:val="en-US"/>
        </w:rPr>
        <w:t>Textlinguistik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aber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viel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breiter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als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Stilistik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ist</w:t>
      </w:r>
      <w:proofErr w:type="spellEnd"/>
      <w:r w:rsidRPr="002A07DB">
        <w:rPr>
          <w:sz w:val="28"/>
          <w:szCs w:val="28"/>
          <w:lang w:val="en-US"/>
        </w:rPr>
        <w:t xml:space="preserve">. Die </w:t>
      </w:r>
      <w:proofErr w:type="spellStart"/>
      <w:r w:rsidRPr="002A07DB">
        <w:rPr>
          <w:sz w:val="28"/>
          <w:szCs w:val="28"/>
          <w:lang w:val="en-US"/>
        </w:rPr>
        <w:t>grundlegende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Frage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der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Textlinguistik</w:t>
      </w:r>
      <w:proofErr w:type="spellEnd"/>
      <w:r w:rsidRPr="002A07DB">
        <w:rPr>
          <w:sz w:val="28"/>
          <w:szCs w:val="28"/>
          <w:lang w:val="en-US"/>
        </w:rPr>
        <w:t xml:space="preserve"> und </w:t>
      </w:r>
      <w:proofErr w:type="spellStart"/>
      <w:r w:rsidRPr="002A07DB">
        <w:rPr>
          <w:sz w:val="28"/>
          <w:szCs w:val="28"/>
          <w:lang w:val="en-US"/>
        </w:rPr>
        <w:t>der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Stilistik</w:t>
      </w:r>
      <w:proofErr w:type="spellEnd"/>
      <w:r w:rsidRPr="002A07DB">
        <w:rPr>
          <w:sz w:val="28"/>
          <w:szCs w:val="28"/>
          <w:lang w:val="en-US"/>
        </w:rPr>
        <w:t xml:space="preserve"> des </w:t>
      </w:r>
      <w:proofErr w:type="spellStart"/>
      <w:r w:rsidRPr="002A07DB">
        <w:rPr>
          <w:sz w:val="28"/>
          <w:szCs w:val="28"/>
          <w:lang w:val="en-US"/>
        </w:rPr>
        <w:t>Textes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2A07DB">
        <w:rPr>
          <w:sz w:val="28"/>
          <w:szCs w:val="28"/>
          <w:lang w:val="en-US"/>
        </w:rPr>
        <w:t>als</w:t>
      </w:r>
      <w:proofErr w:type="spellEnd"/>
      <w:proofErr w:type="gram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ihrer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Teildisziplin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ist</w:t>
      </w:r>
      <w:proofErr w:type="spellEnd"/>
      <w:r w:rsidRPr="002A07DB">
        <w:rPr>
          <w:sz w:val="28"/>
          <w:szCs w:val="28"/>
          <w:lang w:val="en-US"/>
        </w:rPr>
        <w:t xml:space="preserve"> das Problem </w:t>
      </w:r>
      <w:proofErr w:type="spellStart"/>
      <w:r w:rsidRPr="002A07DB">
        <w:rPr>
          <w:sz w:val="28"/>
          <w:szCs w:val="28"/>
          <w:lang w:val="en-US"/>
        </w:rPr>
        <w:t>der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Textdefinition</w:t>
      </w:r>
      <w:proofErr w:type="spellEnd"/>
      <w:r w:rsidRPr="002A07DB">
        <w:rPr>
          <w:sz w:val="28"/>
          <w:szCs w:val="28"/>
          <w:lang w:val="en-US"/>
        </w:rPr>
        <w:t xml:space="preserve">. </w:t>
      </w:r>
      <w:proofErr w:type="spellStart"/>
      <w:r w:rsidRPr="002A07DB">
        <w:rPr>
          <w:sz w:val="28"/>
          <w:szCs w:val="28"/>
          <w:lang w:val="en-US"/>
        </w:rPr>
        <w:t>Zu</w:t>
      </w:r>
      <w:proofErr w:type="spellEnd"/>
      <w:r w:rsidRPr="002A07DB">
        <w:rPr>
          <w:sz w:val="28"/>
          <w:szCs w:val="28"/>
          <w:lang w:val="en-US"/>
        </w:rPr>
        <w:t xml:space="preserve"> den </w:t>
      </w:r>
      <w:proofErr w:type="spellStart"/>
      <w:r w:rsidRPr="002A07DB">
        <w:rPr>
          <w:sz w:val="28"/>
          <w:szCs w:val="28"/>
          <w:lang w:val="en-US"/>
        </w:rPr>
        <w:t>strittigen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Aspekten</w:t>
      </w:r>
      <w:proofErr w:type="spellEnd"/>
      <w:r w:rsidRPr="002A07DB">
        <w:rPr>
          <w:sz w:val="28"/>
          <w:szCs w:val="28"/>
          <w:lang w:val="en-US"/>
        </w:rPr>
        <w:t xml:space="preserve"> des </w:t>
      </w:r>
      <w:proofErr w:type="spellStart"/>
      <w:r w:rsidRPr="002A07DB">
        <w:rPr>
          <w:sz w:val="28"/>
          <w:szCs w:val="28"/>
          <w:lang w:val="en-US"/>
        </w:rPr>
        <w:t>Textbegriffes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zählen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folgende</w:t>
      </w:r>
      <w:proofErr w:type="spellEnd"/>
      <w:r w:rsidRPr="002A07DB">
        <w:rPr>
          <w:sz w:val="28"/>
          <w:szCs w:val="28"/>
          <w:lang w:val="en-US"/>
        </w:rPr>
        <w:t xml:space="preserve">: Was </w:t>
      </w:r>
      <w:proofErr w:type="spellStart"/>
      <w:r w:rsidRPr="002A07DB">
        <w:rPr>
          <w:sz w:val="28"/>
          <w:szCs w:val="28"/>
          <w:lang w:val="en-US"/>
        </w:rPr>
        <w:t>konstituiert</w:t>
      </w:r>
      <w:proofErr w:type="spellEnd"/>
      <w:r w:rsidRPr="002A07DB">
        <w:rPr>
          <w:sz w:val="28"/>
          <w:szCs w:val="28"/>
          <w:lang w:val="en-US"/>
        </w:rPr>
        <w:t xml:space="preserve"> den Text (</w:t>
      </w:r>
      <w:proofErr w:type="spellStart"/>
      <w:r w:rsidRPr="002A07DB">
        <w:rPr>
          <w:sz w:val="28"/>
          <w:szCs w:val="28"/>
          <w:lang w:val="en-US"/>
        </w:rPr>
        <w:t>Wörter</w:t>
      </w:r>
      <w:proofErr w:type="spellEnd"/>
      <w:r w:rsidRPr="002A07DB">
        <w:rPr>
          <w:sz w:val="28"/>
          <w:szCs w:val="28"/>
          <w:lang w:val="en-US"/>
        </w:rPr>
        <w:t xml:space="preserve">, </w:t>
      </w:r>
      <w:proofErr w:type="spellStart"/>
      <w:r w:rsidRPr="002A07DB">
        <w:rPr>
          <w:sz w:val="28"/>
          <w:szCs w:val="28"/>
          <w:lang w:val="en-US"/>
        </w:rPr>
        <w:t>Sätze</w:t>
      </w:r>
      <w:proofErr w:type="spellEnd"/>
      <w:r w:rsidRPr="002A07DB">
        <w:rPr>
          <w:sz w:val="28"/>
          <w:szCs w:val="28"/>
          <w:lang w:val="en-US"/>
        </w:rPr>
        <w:t xml:space="preserve">, </w:t>
      </w:r>
      <w:proofErr w:type="spellStart"/>
      <w:r w:rsidRPr="002A07DB">
        <w:rPr>
          <w:sz w:val="28"/>
          <w:szCs w:val="28"/>
          <w:lang w:val="en-US"/>
        </w:rPr>
        <w:t>Absätze</w:t>
      </w:r>
      <w:proofErr w:type="spellEnd"/>
      <w:r w:rsidRPr="002A07DB">
        <w:rPr>
          <w:sz w:val="28"/>
          <w:szCs w:val="28"/>
          <w:lang w:val="en-US"/>
        </w:rPr>
        <w:t xml:space="preserve">)? </w:t>
      </w:r>
      <w:proofErr w:type="spellStart"/>
      <w:r w:rsidRPr="002A07DB">
        <w:rPr>
          <w:sz w:val="28"/>
          <w:szCs w:val="28"/>
          <w:lang w:val="en-US"/>
        </w:rPr>
        <w:t>Wie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2A07DB">
        <w:rPr>
          <w:sz w:val="28"/>
          <w:szCs w:val="28"/>
          <w:lang w:val="en-US"/>
        </w:rPr>
        <w:t>ist</w:t>
      </w:r>
      <w:proofErr w:type="spellEnd"/>
      <w:proofErr w:type="gramEnd"/>
      <w:r w:rsidRPr="002A07DB">
        <w:rPr>
          <w:sz w:val="28"/>
          <w:szCs w:val="28"/>
          <w:lang w:val="en-US"/>
        </w:rPr>
        <w:t xml:space="preserve"> das </w:t>
      </w:r>
      <w:proofErr w:type="spellStart"/>
      <w:r w:rsidRPr="002A07DB">
        <w:rPr>
          <w:sz w:val="28"/>
          <w:szCs w:val="28"/>
          <w:lang w:val="en-US"/>
        </w:rPr>
        <w:t>Verhältnis</w:t>
      </w:r>
      <w:proofErr w:type="spellEnd"/>
      <w:r w:rsidRPr="002A07DB">
        <w:rPr>
          <w:sz w:val="28"/>
          <w:szCs w:val="28"/>
          <w:lang w:val="en-US"/>
        </w:rPr>
        <w:t xml:space="preserve"> des </w:t>
      </w:r>
      <w:proofErr w:type="spellStart"/>
      <w:r w:rsidRPr="002A07DB">
        <w:rPr>
          <w:sz w:val="28"/>
          <w:szCs w:val="28"/>
          <w:lang w:val="en-US"/>
        </w:rPr>
        <w:t>Textes</w:t>
      </w:r>
      <w:proofErr w:type="spellEnd"/>
      <w:r w:rsidRPr="002A07DB">
        <w:rPr>
          <w:sz w:val="28"/>
          <w:szCs w:val="28"/>
          <w:lang w:val="en-US"/>
        </w:rPr>
        <w:t xml:space="preserve"> und </w:t>
      </w:r>
      <w:proofErr w:type="spellStart"/>
      <w:r w:rsidRPr="002A07DB">
        <w:rPr>
          <w:sz w:val="28"/>
          <w:szCs w:val="28"/>
          <w:lang w:val="en-US"/>
        </w:rPr>
        <w:t>anderer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Spracheinheiten</w:t>
      </w:r>
      <w:proofErr w:type="spellEnd"/>
      <w:r w:rsidRPr="002A07DB">
        <w:rPr>
          <w:sz w:val="28"/>
          <w:szCs w:val="28"/>
          <w:lang w:val="en-US"/>
        </w:rPr>
        <w:t xml:space="preserve"> und </w:t>
      </w:r>
      <w:proofErr w:type="spellStart"/>
      <w:r w:rsidRPr="002A07DB">
        <w:rPr>
          <w:sz w:val="28"/>
          <w:szCs w:val="28"/>
          <w:lang w:val="en-US"/>
        </w:rPr>
        <w:t>Sprachebenen</w:t>
      </w:r>
      <w:proofErr w:type="spellEnd"/>
      <w:r w:rsidRPr="002A07DB">
        <w:rPr>
          <w:sz w:val="28"/>
          <w:szCs w:val="28"/>
          <w:lang w:val="en-US"/>
        </w:rPr>
        <w:t xml:space="preserve">? </w:t>
      </w:r>
      <w:proofErr w:type="spellStart"/>
      <w:proofErr w:type="gramStart"/>
      <w:r w:rsidRPr="002A07DB">
        <w:rPr>
          <w:sz w:val="28"/>
          <w:szCs w:val="28"/>
          <w:lang w:val="en-US"/>
        </w:rPr>
        <w:t>Wo</w:t>
      </w:r>
      <w:proofErr w:type="spellEnd"/>
      <w:proofErr w:type="gram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liegen</w:t>
      </w:r>
      <w:proofErr w:type="spellEnd"/>
      <w:r w:rsidRPr="002A07DB">
        <w:rPr>
          <w:sz w:val="28"/>
          <w:szCs w:val="28"/>
          <w:lang w:val="en-US"/>
        </w:rPr>
        <w:t xml:space="preserve"> die </w:t>
      </w:r>
      <w:proofErr w:type="spellStart"/>
      <w:r w:rsidRPr="002A07DB">
        <w:rPr>
          <w:sz w:val="28"/>
          <w:szCs w:val="28"/>
          <w:lang w:val="en-US"/>
        </w:rPr>
        <w:t>Grenzen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eines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Textes</w:t>
      </w:r>
      <w:proofErr w:type="spellEnd"/>
      <w:r w:rsidRPr="002A07DB">
        <w:rPr>
          <w:sz w:val="28"/>
          <w:szCs w:val="28"/>
          <w:lang w:val="en-US"/>
        </w:rPr>
        <w:t xml:space="preserve">? Sind </w:t>
      </w:r>
      <w:proofErr w:type="gramStart"/>
      <w:r w:rsidRPr="002A07DB">
        <w:rPr>
          <w:sz w:val="28"/>
          <w:szCs w:val="28"/>
          <w:lang w:val="en-US"/>
        </w:rPr>
        <w:t>die</w:t>
      </w:r>
      <w:proofErr w:type="gram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Grenzen</w:t>
      </w:r>
      <w:proofErr w:type="spellEnd"/>
      <w:r w:rsidRPr="002A07DB">
        <w:rPr>
          <w:sz w:val="28"/>
          <w:szCs w:val="28"/>
          <w:lang w:val="en-US"/>
        </w:rPr>
        <w:t xml:space="preserve"> von </w:t>
      </w:r>
      <w:proofErr w:type="spellStart"/>
      <w:r w:rsidRPr="002A07DB">
        <w:rPr>
          <w:sz w:val="28"/>
          <w:szCs w:val="28"/>
          <w:lang w:val="en-US"/>
        </w:rPr>
        <w:t>der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Größe</w:t>
      </w:r>
      <w:proofErr w:type="spellEnd"/>
      <w:r w:rsidRPr="002A07DB">
        <w:rPr>
          <w:sz w:val="28"/>
          <w:szCs w:val="28"/>
          <w:lang w:val="en-US"/>
        </w:rPr>
        <w:t xml:space="preserve"> des </w:t>
      </w:r>
      <w:proofErr w:type="spellStart"/>
      <w:r w:rsidRPr="002A07DB">
        <w:rPr>
          <w:sz w:val="28"/>
          <w:szCs w:val="28"/>
          <w:lang w:val="en-US"/>
        </w:rPr>
        <w:t>Textes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abhängig</w:t>
      </w:r>
      <w:proofErr w:type="spellEnd"/>
      <w:r w:rsidRPr="002A07DB">
        <w:rPr>
          <w:sz w:val="28"/>
          <w:szCs w:val="28"/>
          <w:lang w:val="en-US"/>
        </w:rPr>
        <w:t xml:space="preserve">? </w:t>
      </w:r>
      <w:proofErr w:type="spellStart"/>
      <w:proofErr w:type="gramStart"/>
      <w:r w:rsidRPr="002A07DB">
        <w:rPr>
          <w:sz w:val="28"/>
          <w:szCs w:val="28"/>
          <w:lang w:val="en-US"/>
        </w:rPr>
        <w:t>Ist</w:t>
      </w:r>
      <w:proofErr w:type="spellEnd"/>
      <w:proofErr w:type="gram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für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einen</w:t>
      </w:r>
      <w:proofErr w:type="spellEnd"/>
      <w:r w:rsidRPr="002A07DB">
        <w:rPr>
          <w:sz w:val="28"/>
          <w:szCs w:val="28"/>
          <w:lang w:val="en-US"/>
        </w:rPr>
        <w:t xml:space="preserve"> Text die </w:t>
      </w:r>
      <w:proofErr w:type="spellStart"/>
      <w:r w:rsidRPr="002A07DB">
        <w:rPr>
          <w:sz w:val="28"/>
          <w:szCs w:val="28"/>
          <w:lang w:val="en-US"/>
        </w:rPr>
        <w:t>schriftliche</w:t>
      </w:r>
      <w:proofErr w:type="spellEnd"/>
      <w:r w:rsidRPr="002A07DB">
        <w:rPr>
          <w:sz w:val="28"/>
          <w:szCs w:val="28"/>
          <w:lang w:val="en-US"/>
        </w:rPr>
        <w:t xml:space="preserve"> Form </w:t>
      </w:r>
      <w:proofErr w:type="spellStart"/>
      <w:r w:rsidRPr="002A07DB">
        <w:rPr>
          <w:sz w:val="28"/>
          <w:szCs w:val="28"/>
          <w:lang w:val="en-US"/>
        </w:rPr>
        <w:t>obligatorisch</w:t>
      </w:r>
      <w:proofErr w:type="spellEnd"/>
      <w:r w:rsidRPr="002A07DB">
        <w:rPr>
          <w:sz w:val="28"/>
          <w:szCs w:val="28"/>
          <w:lang w:val="en-US"/>
        </w:rPr>
        <w:t xml:space="preserve">? Die </w:t>
      </w:r>
      <w:proofErr w:type="spellStart"/>
      <w:r w:rsidRPr="002A07DB">
        <w:rPr>
          <w:sz w:val="28"/>
          <w:szCs w:val="28"/>
          <w:lang w:val="en-US"/>
        </w:rPr>
        <w:t>Stilistik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interessieren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alle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Texte</w:t>
      </w:r>
      <w:proofErr w:type="spellEnd"/>
      <w:r w:rsidRPr="002A07DB">
        <w:rPr>
          <w:sz w:val="28"/>
          <w:szCs w:val="28"/>
          <w:lang w:val="en-US"/>
        </w:rPr>
        <w:t xml:space="preserve">, die </w:t>
      </w:r>
      <w:proofErr w:type="spellStart"/>
      <w:r w:rsidRPr="002A07DB">
        <w:rPr>
          <w:sz w:val="28"/>
          <w:szCs w:val="28"/>
          <w:lang w:val="en-US"/>
        </w:rPr>
        <w:t>es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gibt</w:t>
      </w:r>
      <w:proofErr w:type="spellEnd"/>
      <w:r w:rsidRPr="002A07DB">
        <w:rPr>
          <w:sz w:val="28"/>
          <w:szCs w:val="28"/>
          <w:lang w:val="en-US"/>
        </w:rPr>
        <w:t xml:space="preserve">, </w:t>
      </w:r>
      <w:proofErr w:type="spellStart"/>
      <w:r w:rsidRPr="002A07DB">
        <w:rPr>
          <w:sz w:val="28"/>
          <w:szCs w:val="28"/>
          <w:lang w:val="en-US"/>
        </w:rPr>
        <w:t>deswegen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sollte</w:t>
      </w:r>
      <w:proofErr w:type="spellEnd"/>
      <w:r w:rsidRPr="002A07DB">
        <w:rPr>
          <w:sz w:val="28"/>
          <w:szCs w:val="28"/>
          <w:lang w:val="en-US"/>
        </w:rPr>
        <w:t xml:space="preserve"> man </w:t>
      </w:r>
      <w:proofErr w:type="spellStart"/>
      <w:r w:rsidRPr="002A07DB">
        <w:rPr>
          <w:sz w:val="28"/>
          <w:szCs w:val="28"/>
          <w:lang w:val="en-US"/>
        </w:rPr>
        <w:t>bei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der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Beantwortung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dieser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Fragen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möglichst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breite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Auffassung</w:t>
      </w:r>
      <w:proofErr w:type="spellEnd"/>
      <w:r w:rsidRPr="002A07DB">
        <w:rPr>
          <w:sz w:val="28"/>
          <w:szCs w:val="28"/>
          <w:lang w:val="en-US"/>
        </w:rPr>
        <w:t xml:space="preserve"> des </w:t>
      </w:r>
      <w:proofErr w:type="spellStart"/>
      <w:r w:rsidRPr="002A07DB">
        <w:rPr>
          <w:sz w:val="28"/>
          <w:szCs w:val="28"/>
          <w:lang w:val="en-US"/>
        </w:rPr>
        <w:t>Textes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erzielen</w:t>
      </w:r>
      <w:proofErr w:type="spellEnd"/>
      <w:r w:rsidRPr="002A07DB">
        <w:rPr>
          <w:sz w:val="28"/>
          <w:szCs w:val="28"/>
          <w:lang w:val="en-US"/>
        </w:rPr>
        <w:t xml:space="preserve">. </w:t>
      </w:r>
      <w:proofErr w:type="gramStart"/>
      <w:r w:rsidRPr="002A07DB">
        <w:rPr>
          <w:sz w:val="28"/>
          <w:szCs w:val="28"/>
          <w:lang w:val="en-US"/>
        </w:rPr>
        <w:t xml:space="preserve">So </w:t>
      </w:r>
      <w:proofErr w:type="spellStart"/>
      <w:r w:rsidRPr="002A07DB">
        <w:rPr>
          <w:sz w:val="28"/>
          <w:szCs w:val="28"/>
          <w:lang w:val="en-US"/>
        </w:rPr>
        <w:t>existieren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im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Stil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der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Alltagsrede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hauptsächlich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mündliche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Äußerungen</w:t>
      </w:r>
      <w:proofErr w:type="spellEnd"/>
      <w:r w:rsidRPr="002A07DB">
        <w:rPr>
          <w:sz w:val="28"/>
          <w:szCs w:val="28"/>
          <w:lang w:val="en-US"/>
        </w:rPr>
        <w:t xml:space="preserve"> und </w:t>
      </w:r>
      <w:proofErr w:type="spellStart"/>
      <w:r w:rsidRPr="002A07DB">
        <w:rPr>
          <w:sz w:val="28"/>
          <w:szCs w:val="28"/>
          <w:lang w:val="en-US"/>
        </w:rPr>
        <w:t>Gespräche</w:t>
      </w:r>
      <w:proofErr w:type="spellEnd"/>
      <w:r w:rsidRPr="002A07DB">
        <w:rPr>
          <w:sz w:val="28"/>
          <w:szCs w:val="28"/>
          <w:lang w:val="en-US"/>
        </w:rPr>
        <w:t xml:space="preserve">, und </w:t>
      </w:r>
      <w:proofErr w:type="spellStart"/>
      <w:r w:rsidRPr="002A07DB">
        <w:rPr>
          <w:sz w:val="28"/>
          <w:szCs w:val="28"/>
          <w:lang w:val="en-US"/>
        </w:rPr>
        <w:t>es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lohnt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sich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nicht</w:t>
      </w:r>
      <w:proofErr w:type="spellEnd"/>
      <w:r w:rsidRPr="002A07DB">
        <w:rPr>
          <w:sz w:val="28"/>
          <w:szCs w:val="28"/>
          <w:lang w:val="en-US"/>
        </w:rPr>
        <w:t xml:space="preserve">, </w:t>
      </w:r>
      <w:proofErr w:type="spellStart"/>
      <w:r w:rsidRPr="002A07DB">
        <w:rPr>
          <w:sz w:val="28"/>
          <w:szCs w:val="28"/>
          <w:lang w:val="en-US"/>
        </w:rPr>
        <w:t>sie</w:t>
      </w:r>
      <w:proofErr w:type="spellEnd"/>
      <w:r w:rsidRPr="002A07DB">
        <w:rPr>
          <w:sz w:val="28"/>
          <w:szCs w:val="28"/>
          <w:lang w:val="en-US"/>
        </w:rPr>
        <w:t xml:space="preserve"> den </w:t>
      </w:r>
      <w:proofErr w:type="spellStart"/>
      <w:r w:rsidRPr="002A07DB">
        <w:rPr>
          <w:sz w:val="28"/>
          <w:szCs w:val="28"/>
          <w:lang w:val="en-US"/>
        </w:rPr>
        <w:t>schriftlichen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Gebüden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gegenüberzustellen</w:t>
      </w:r>
      <w:proofErr w:type="spellEnd"/>
      <w:r w:rsidRPr="002A07DB">
        <w:rPr>
          <w:sz w:val="28"/>
          <w:szCs w:val="28"/>
          <w:lang w:val="en-US"/>
        </w:rPr>
        <w:t>.</w:t>
      </w:r>
      <w:proofErr w:type="gram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Viel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produktiver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2A07DB">
        <w:rPr>
          <w:sz w:val="28"/>
          <w:szCs w:val="28"/>
          <w:lang w:val="en-US"/>
        </w:rPr>
        <w:t>ist</w:t>
      </w:r>
      <w:proofErr w:type="spellEnd"/>
      <w:proofErr w:type="gramEnd"/>
      <w:r w:rsidRPr="002A07DB">
        <w:rPr>
          <w:sz w:val="28"/>
          <w:szCs w:val="28"/>
          <w:lang w:val="en-US"/>
        </w:rPr>
        <w:t xml:space="preserve"> in </w:t>
      </w:r>
      <w:proofErr w:type="spellStart"/>
      <w:r w:rsidRPr="002A07DB">
        <w:rPr>
          <w:sz w:val="28"/>
          <w:szCs w:val="28"/>
          <w:lang w:val="en-US"/>
        </w:rPr>
        <w:t>beiden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Fällen</w:t>
      </w:r>
      <w:proofErr w:type="spellEnd"/>
      <w:r w:rsidRPr="002A07DB">
        <w:rPr>
          <w:sz w:val="28"/>
          <w:szCs w:val="28"/>
          <w:lang w:val="en-US"/>
        </w:rPr>
        <w:t xml:space="preserve"> von </w:t>
      </w:r>
      <w:proofErr w:type="spellStart"/>
      <w:r w:rsidRPr="002A07DB">
        <w:rPr>
          <w:sz w:val="28"/>
          <w:szCs w:val="28"/>
          <w:lang w:val="en-US"/>
        </w:rPr>
        <w:t>Texten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zu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sprechen</w:t>
      </w:r>
      <w:proofErr w:type="spellEnd"/>
      <w:r w:rsidRPr="002A07DB">
        <w:rPr>
          <w:sz w:val="28"/>
          <w:szCs w:val="28"/>
          <w:lang w:val="en-US"/>
        </w:rPr>
        <w:t xml:space="preserve">, die </w:t>
      </w:r>
      <w:proofErr w:type="spellStart"/>
      <w:r w:rsidRPr="002A07DB">
        <w:rPr>
          <w:sz w:val="28"/>
          <w:szCs w:val="28"/>
          <w:lang w:val="en-US"/>
        </w:rPr>
        <w:t>bestimmte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gemeinsame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Gesetzmäßigkeiten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haben</w:t>
      </w:r>
      <w:proofErr w:type="spellEnd"/>
      <w:r w:rsidRPr="002A07DB">
        <w:rPr>
          <w:sz w:val="28"/>
          <w:szCs w:val="28"/>
          <w:lang w:val="en-US"/>
        </w:rPr>
        <w:t xml:space="preserve">. </w:t>
      </w:r>
      <w:proofErr w:type="spellStart"/>
      <w:r w:rsidRPr="002A07DB">
        <w:rPr>
          <w:sz w:val="28"/>
          <w:szCs w:val="28"/>
          <w:lang w:val="en-US"/>
        </w:rPr>
        <w:t>Zu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solchen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Gesetzmäßigkeiten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gehört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z.B</w:t>
      </w:r>
      <w:proofErr w:type="spellEnd"/>
      <w:r w:rsidRPr="002A07DB">
        <w:rPr>
          <w:sz w:val="28"/>
          <w:szCs w:val="28"/>
          <w:lang w:val="en-US"/>
        </w:rPr>
        <w:t xml:space="preserve">. </w:t>
      </w:r>
      <w:proofErr w:type="gramStart"/>
      <w:r w:rsidRPr="002A07DB">
        <w:rPr>
          <w:sz w:val="28"/>
          <w:szCs w:val="28"/>
          <w:lang w:val="en-US"/>
        </w:rPr>
        <w:t>die</w:t>
      </w:r>
      <w:proofErr w:type="gram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Frage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nach</w:t>
      </w:r>
      <w:proofErr w:type="spellEnd"/>
      <w:r w:rsidRPr="002A07DB">
        <w:rPr>
          <w:sz w:val="28"/>
          <w:szCs w:val="28"/>
          <w:lang w:val="en-US"/>
        </w:rPr>
        <w:t xml:space="preserve"> den </w:t>
      </w:r>
      <w:proofErr w:type="spellStart"/>
      <w:r w:rsidRPr="002A07DB">
        <w:rPr>
          <w:sz w:val="28"/>
          <w:szCs w:val="28"/>
          <w:lang w:val="en-US"/>
        </w:rPr>
        <w:t>Textgrenzen</w:t>
      </w:r>
      <w:proofErr w:type="spellEnd"/>
      <w:r w:rsidRPr="002A07DB">
        <w:rPr>
          <w:sz w:val="28"/>
          <w:szCs w:val="28"/>
          <w:lang w:val="en-US"/>
        </w:rPr>
        <w:t xml:space="preserve">. </w:t>
      </w:r>
      <w:proofErr w:type="spellStart"/>
      <w:r w:rsidRPr="002A07DB">
        <w:rPr>
          <w:sz w:val="28"/>
          <w:szCs w:val="28"/>
          <w:lang w:val="en-US"/>
        </w:rPr>
        <w:t>Nach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der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Meinung</w:t>
      </w:r>
      <w:proofErr w:type="spellEnd"/>
      <w:r w:rsidRPr="002A07DB">
        <w:rPr>
          <w:sz w:val="28"/>
          <w:szCs w:val="28"/>
          <w:lang w:val="en-US"/>
        </w:rPr>
        <w:t xml:space="preserve"> von I.W. Arnold </w:t>
      </w:r>
      <w:proofErr w:type="spellStart"/>
      <w:proofErr w:type="gramStart"/>
      <w:r w:rsidRPr="002A07DB">
        <w:rPr>
          <w:sz w:val="28"/>
          <w:szCs w:val="28"/>
          <w:lang w:val="en-US"/>
        </w:rPr>
        <w:t>sind</w:t>
      </w:r>
      <w:proofErr w:type="spellEnd"/>
      <w:proofErr w:type="gramEnd"/>
      <w:r w:rsidRPr="002A07DB">
        <w:rPr>
          <w:sz w:val="28"/>
          <w:szCs w:val="28"/>
          <w:lang w:val="en-US"/>
        </w:rPr>
        <w:t xml:space="preserve"> die </w:t>
      </w:r>
      <w:proofErr w:type="spellStart"/>
      <w:r w:rsidRPr="002A07DB">
        <w:rPr>
          <w:sz w:val="28"/>
          <w:szCs w:val="28"/>
          <w:lang w:val="en-US"/>
        </w:rPr>
        <w:t>Textgrenzen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nicht</w:t>
      </w:r>
      <w:proofErr w:type="spellEnd"/>
      <w:r w:rsidRPr="002A07DB">
        <w:rPr>
          <w:sz w:val="28"/>
          <w:szCs w:val="28"/>
          <w:lang w:val="en-US"/>
        </w:rPr>
        <w:t xml:space="preserve"> von </w:t>
      </w:r>
      <w:proofErr w:type="spellStart"/>
      <w:r w:rsidRPr="002A07DB">
        <w:rPr>
          <w:sz w:val="28"/>
          <w:szCs w:val="28"/>
          <w:lang w:val="en-US"/>
        </w:rPr>
        <w:t>der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Größe</w:t>
      </w:r>
      <w:proofErr w:type="spellEnd"/>
      <w:r w:rsidRPr="002A07DB">
        <w:rPr>
          <w:sz w:val="28"/>
          <w:szCs w:val="28"/>
          <w:lang w:val="en-US"/>
        </w:rPr>
        <w:t xml:space="preserve"> des </w:t>
      </w:r>
      <w:proofErr w:type="spellStart"/>
      <w:r w:rsidRPr="002A07DB">
        <w:rPr>
          <w:sz w:val="28"/>
          <w:szCs w:val="28"/>
          <w:lang w:val="en-US"/>
        </w:rPr>
        <w:t>Textes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abhängig</w:t>
      </w:r>
      <w:proofErr w:type="spellEnd"/>
      <w:r w:rsidRPr="002A07DB">
        <w:rPr>
          <w:sz w:val="28"/>
          <w:szCs w:val="28"/>
          <w:lang w:val="en-US"/>
        </w:rPr>
        <w:t xml:space="preserve">, </w:t>
      </w:r>
      <w:proofErr w:type="spellStart"/>
      <w:r w:rsidRPr="002A07DB">
        <w:rPr>
          <w:sz w:val="28"/>
          <w:szCs w:val="28"/>
          <w:lang w:val="en-US"/>
        </w:rPr>
        <w:t>der</w:t>
      </w:r>
      <w:proofErr w:type="spellEnd"/>
      <w:r w:rsidRPr="002A07DB">
        <w:rPr>
          <w:sz w:val="28"/>
          <w:szCs w:val="28"/>
          <w:lang w:val="en-US"/>
        </w:rPr>
        <w:t xml:space="preserve"> Text </w:t>
      </w:r>
      <w:proofErr w:type="spellStart"/>
      <w:r w:rsidRPr="002A07DB">
        <w:rPr>
          <w:sz w:val="28"/>
          <w:szCs w:val="28"/>
          <w:lang w:val="en-US"/>
        </w:rPr>
        <w:t>kann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auch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aus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einem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einzelnen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Satz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bestehen</w:t>
      </w:r>
      <w:proofErr w:type="spellEnd"/>
      <w:r w:rsidRPr="002A07DB">
        <w:rPr>
          <w:sz w:val="28"/>
          <w:szCs w:val="28"/>
          <w:lang w:val="en-US"/>
        </w:rPr>
        <w:t xml:space="preserve">. </w:t>
      </w:r>
      <w:proofErr w:type="spellStart"/>
      <w:r w:rsidRPr="002A07DB">
        <w:rPr>
          <w:sz w:val="28"/>
          <w:szCs w:val="28"/>
          <w:lang w:val="en-US"/>
        </w:rPr>
        <w:t>Signale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für</w:t>
      </w:r>
      <w:proofErr w:type="spellEnd"/>
      <w:r w:rsidRPr="002A07DB">
        <w:rPr>
          <w:sz w:val="28"/>
          <w:szCs w:val="28"/>
          <w:lang w:val="en-US"/>
        </w:rPr>
        <w:t xml:space="preserve"> die </w:t>
      </w:r>
      <w:proofErr w:type="spellStart"/>
      <w:r w:rsidRPr="002A07DB">
        <w:rPr>
          <w:sz w:val="28"/>
          <w:szCs w:val="28"/>
          <w:lang w:val="en-US"/>
        </w:rPr>
        <w:t>Abgrenzung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eines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Textes</w:t>
      </w:r>
      <w:proofErr w:type="spellEnd"/>
      <w:r w:rsidRPr="002A07DB">
        <w:rPr>
          <w:sz w:val="28"/>
          <w:szCs w:val="28"/>
          <w:lang w:val="en-US"/>
        </w:rPr>
        <w:t xml:space="preserve"> von den </w:t>
      </w:r>
      <w:proofErr w:type="spellStart"/>
      <w:r w:rsidRPr="002A07DB">
        <w:rPr>
          <w:sz w:val="28"/>
          <w:szCs w:val="28"/>
          <w:lang w:val="en-US"/>
        </w:rPr>
        <w:t>anderen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sieht</w:t>
      </w:r>
      <w:proofErr w:type="spellEnd"/>
      <w:r w:rsidRPr="002A07DB">
        <w:rPr>
          <w:sz w:val="28"/>
          <w:szCs w:val="28"/>
          <w:lang w:val="en-US"/>
        </w:rPr>
        <w:t xml:space="preserve"> die </w:t>
      </w:r>
      <w:proofErr w:type="spellStart"/>
      <w:r w:rsidRPr="002A07DB">
        <w:rPr>
          <w:sz w:val="28"/>
          <w:szCs w:val="28"/>
          <w:lang w:val="en-US"/>
        </w:rPr>
        <w:t>Forscherin</w:t>
      </w:r>
      <w:proofErr w:type="spellEnd"/>
      <w:r w:rsidRPr="002A07DB">
        <w:rPr>
          <w:sz w:val="28"/>
          <w:szCs w:val="28"/>
          <w:lang w:val="en-US"/>
        </w:rPr>
        <w:t xml:space="preserve"> in </w:t>
      </w:r>
      <w:proofErr w:type="spellStart"/>
      <w:r w:rsidRPr="002A07DB">
        <w:rPr>
          <w:sz w:val="28"/>
          <w:szCs w:val="28"/>
          <w:lang w:val="en-US"/>
        </w:rPr>
        <w:t>der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einheitlichen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pragmatischen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Aufgabe</w:t>
      </w:r>
      <w:proofErr w:type="spellEnd"/>
      <w:r w:rsidRPr="002A07DB">
        <w:rPr>
          <w:sz w:val="28"/>
          <w:szCs w:val="28"/>
          <w:lang w:val="en-US"/>
        </w:rPr>
        <w:t xml:space="preserve"> (</w:t>
      </w:r>
      <w:proofErr w:type="spellStart"/>
      <w:r w:rsidRPr="002A07DB">
        <w:rPr>
          <w:sz w:val="28"/>
          <w:szCs w:val="28"/>
          <w:lang w:val="en-US"/>
        </w:rPr>
        <w:t>hauptsächlich</w:t>
      </w:r>
      <w:proofErr w:type="spellEnd"/>
      <w:r w:rsidRPr="002A07DB">
        <w:rPr>
          <w:sz w:val="28"/>
          <w:szCs w:val="28"/>
          <w:lang w:val="en-US"/>
        </w:rPr>
        <w:t xml:space="preserve">, Information </w:t>
      </w:r>
      <w:proofErr w:type="spellStart"/>
      <w:r w:rsidRPr="002A07DB">
        <w:rPr>
          <w:sz w:val="28"/>
          <w:szCs w:val="28"/>
          <w:lang w:val="en-US"/>
        </w:rPr>
        <w:t>zu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vermitteln</w:t>
      </w:r>
      <w:proofErr w:type="spellEnd"/>
      <w:r w:rsidRPr="002A07DB">
        <w:rPr>
          <w:sz w:val="28"/>
          <w:szCs w:val="28"/>
          <w:lang w:val="en-US"/>
        </w:rPr>
        <w:t xml:space="preserve">), </w:t>
      </w:r>
      <w:proofErr w:type="spellStart"/>
      <w:r w:rsidRPr="002A07DB">
        <w:rPr>
          <w:sz w:val="28"/>
          <w:szCs w:val="28"/>
          <w:lang w:val="en-US"/>
        </w:rPr>
        <w:t>inhaltlicher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Ganzheitlichkeit</w:t>
      </w:r>
      <w:proofErr w:type="spellEnd"/>
      <w:r w:rsidRPr="002A07DB">
        <w:rPr>
          <w:sz w:val="28"/>
          <w:szCs w:val="28"/>
          <w:lang w:val="en-US"/>
        </w:rPr>
        <w:t xml:space="preserve"> und </w:t>
      </w:r>
      <w:proofErr w:type="spellStart"/>
      <w:r w:rsidRPr="002A07DB">
        <w:rPr>
          <w:sz w:val="28"/>
          <w:szCs w:val="28"/>
          <w:lang w:val="en-US"/>
        </w:rPr>
        <w:t>dem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Zusammenhang</w:t>
      </w:r>
      <w:proofErr w:type="spellEnd"/>
      <w:r w:rsidRPr="002A07DB">
        <w:rPr>
          <w:sz w:val="28"/>
          <w:szCs w:val="28"/>
          <w:lang w:val="en-US"/>
        </w:rPr>
        <w:t xml:space="preserve"> (</w:t>
      </w:r>
      <w:proofErr w:type="spellStart"/>
      <w:r w:rsidRPr="002A07DB">
        <w:rPr>
          <w:sz w:val="28"/>
          <w:szCs w:val="28"/>
          <w:lang w:val="en-US"/>
        </w:rPr>
        <w:t>thematische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Reihen</w:t>
      </w:r>
      <w:proofErr w:type="spellEnd"/>
      <w:r w:rsidRPr="002A07DB">
        <w:rPr>
          <w:sz w:val="28"/>
          <w:szCs w:val="28"/>
          <w:lang w:val="en-US"/>
        </w:rPr>
        <w:t xml:space="preserve">, </w:t>
      </w:r>
      <w:proofErr w:type="spellStart"/>
      <w:r w:rsidRPr="002A07DB">
        <w:rPr>
          <w:sz w:val="28"/>
          <w:szCs w:val="28"/>
          <w:lang w:val="en-US"/>
        </w:rPr>
        <w:t>Wiederholungen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der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Symbole</w:t>
      </w:r>
      <w:proofErr w:type="spellEnd"/>
      <w:r w:rsidRPr="002A07DB">
        <w:rPr>
          <w:sz w:val="28"/>
          <w:szCs w:val="28"/>
          <w:lang w:val="en-US"/>
        </w:rPr>
        <w:t xml:space="preserve">, </w:t>
      </w:r>
      <w:proofErr w:type="spellStart"/>
      <w:r w:rsidRPr="002A07DB">
        <w:rPr>
          <w:sz w:val="28"/>
          <w:szCs w:val="28"/>
          <w:lang w:val="en-US"/>
        </w:rPr>
        <w:t>Themen</w:t>
      </w:r>
      <w:proofErr w:type="spellEnd"/>
      <w:r w:rsidRPr="002A07DB">
        <w:rPr>
          <w:sz w:val="28"/>
          <w:szCs w:val="28"/>
          <w:lang w:val="en-US"/>
        </w:rPr>
        <w:t xml:space="preserve">, </w:t>
      </w:r>
      <w:proofErr w:type="spellStart"/>
      <w:r w:rsidRPr="002A07DB">
        <w:rPr>
          <w:sz w:val="28"/>
          <w:szCs w:val="28"/>
          <w:lang w:val="en-US"/>
        </w:rPr>
        <w:t>Szenen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usw</w:t>
      </w:r>
      <w:proofErr w:type="spellEnd"/>
      <w:r w:rsidRPr="002A07DB">
        <w:rPr>
          <w:sz w:val="28"/>
          <w:szCs w:val="28"/>
          <w:lang w:val="en-US"/>
        </w:rPr>
        <w:t xml:space="preserve">.). </w:t>
      </w:r>
      <w:proofErr w:type="spellStart"/>
      <w:r w:rsidRPr="002A07DB">
        <w:rPr>
          <w:sz w:val="28"/>
          <w:szCs w:val="28"/>
          <w:lang w:val="en-US"/>
        </w:rPr>
        <w:t>Gerade</w:t>
      </w:r>
      <w:proofErr w:type="spellEnd"/>
      <w:r w:rsidRPr="002A07DB">
        <w:rPr>
          <w:sz w:val="28"/>
          <w:szCs w:val="28"/>
          <w:lang w:val="en-US"/>
        </w:rPr>
        <w:t xml:space="preserve"> die </w:t>
      </w:r>
      <w:proofErr w:type="spellStart"/>
      <w:r w:rsidRPr="002A07DB">
        <w:rPr>
          <w:sz w:val="28"/>
          <w:szCs w:val="28"/>
          <w:lang w:val="en-US"/>
        </w:rPr>
        <w:t>Informationsvermittlung</w:t>
      </w:r>
      <w:proofErr w:type="spellEnd"/>
      <w:r w:rsidRPr="002A07DB">
        <w:rPr>
          <w:sz w:val="28"/>
          <w:szCs w:val="28"/>
          <w:lang w:val="en-US"/>
        </w:rPr>
        <w:t xml:space="preserve">, </w:t>
      </w:r>
      <w:proofErr w:type="spellStart"/>
      <w:r w:rsidRPr="002A07DB">
        <w:rPr>
          <w:sz w:val="28"/>
          <w:szCs w:val="28"/>
          <w:lang w:val="en-US"/>
        </w:rPr>
        <w:t>Ganzheitlichkeit</w:t>
      </w:r>
      <w:proofErr w:type="spellEnd"/>
      <w:r w:rsidRPr="002A07DB">
        <w:rPr>
          <w:sz w:val="28"/>
          <w:szCs w:val="28"/>
          <w:lang w:val="en-US"/>
        </w:rPr>
        <w:t xml:space="preserve"> und </w:t>
      </w:r>
      <w:proofErr w:type="spellStart"/>
      <w:r w:rsidRPr="002A07DB">
        <w:rPr>
          <w:sz w:val="28"/>
          <w:szCs w:val="28"/>
          <w:lang w:val="en-US"/>
        </w:rPr>
        <w:t>Zusammenhang</w:t>
      </w:r>
      <w:proofErr w:type="spellEnd"/>
      <w:r w:rsidRPr="002A07DB">
        <w:rPr>
          <w:sz w:val="28"/>
          <w:szCs w:val="28"/>
          <w:lang w:val="en-US"/>
        </w:rPr>
        <w:t xml:space="preserve"> (</w:t>
      </w:r>
      <w:r w:rsidRPr="002A07DB">
        <w:rPr>
          <w:sz w:val="28"/>
          <w:szCs w:val="28"/>
        </w:rPr>
        <w:t>информативность</w:t>
      </w:r>
      <w:r w:rsidRPr="002A07DB">
        <w:rPr>
          <w:sz w:val="28"/>
          <w:szCs w:val="28"/>
          <w:lang w:val="en-US"/>
        </w:rPr>
        <w:t xml:space="preserve">, </w:t>
      </w:r>
      <w:r w:rsidRPr="002A07DB">
        <w:rPr>
          <w:sz w:val="28"/>
          <w:szCs w:val="28"/>
        </w:rPr>
        <w:t>целостность</w:t>
      </w:r>
      <w:r w:rsidRPr="002A07DB">
        <w:rPr>
          <w:sz w:val="28"/>
          <w:szCs w:val="28"/>
          <w:lang w:val="en-US"/>
        </w:rPr>
        <w:t xml:space="preserve">, </w:t>
      </w:r>
      <w:r w:rsidRPr="002A07DB">
        <w:rPr>
          <w:sz w:val="28"/>
          <w:szCs w:val="28"/>
        </w:rPr>
        <w:t>связность</w:t>
      </w:r>
      <w:r w:rsidRPr="002A07DB">
        <w:rPr>
          <w:sz w:val="28"/>
          <w:szCs w:val="28"/>
          <w:lang w:val="en-US"/>
        </w:rPr>
        <w:t xml:space="preserve">) </w:t>
      </w:r>
      <w:proofErr w:type="spellStart"/>
      <w:proofErr w:type="gramStart"/>
      <w:r w:rsidRPr="002A07DB">
        <w:rPr>
          <w:sz w:val="28"/>
          <w:szCs w:val="28"/>
          <w:lang w:val="en-US"/>
        </w:rPr>
        <w:t>sind</w:t>
      </w:r>
      <w:proofErr w:type="spellEnd"/>
      <w:proofErr w:type="gram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Hauptmerkmale</w:t>
      </w:r>
      <w:proofErr w:type="spellEnd"/>
      <w:r w:rsidRPr="002A07DB">
        <w:rPr>
          <w:sz w:val="28"/>
          <w:szCs w:val="28"/>
          <w:lang w:val="en-US"/>
        </w:rPr>
        <w:t xml:space="preserve"> des </w:t>
      </w:r>
      <w:proofErr w:type="spellStart"/>
      <w:r w:rsidRPr="002A07DB">
        <w:rPr>
          <w:sz w:val="28"/>
          <w:szCs w:val="28"/>
          <w:lang w:val="en-US"/>
        </w:rPr>
        <w:t>Textes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nach</w:t>
      </w:r>
      <w:proofErr w:type="spellEnd"/>
      <w:r w:rsidRPr="002A07DB">
        <w:rPr>
          <w:sz w:val="28"/>
          <w:szCs w:val="28"/>
          <w:lang w:val="en-US"/>
        </w:rPr>
        <w:t xml:space="preserve"> I.W. Arnold [</w:t>
      </w:r>
      <w:r w:rsidRPr="002A07DB">
        <w:rPr>
          <w:sz w:val="28"/>
          <w:szCs w:val="28"/>
        </w:rPr>
        <w:t>Арнольд</w:t>
      </w:r>
      <w:r w:rsidRPr="002A07DB">
        <w:rPr>
          <w:sz w:val="28"/>
          <w:szCs w:val="28"/>
          <w:lang w:val="en-US"/>
        </w:rPr>
        <w:t xml:space="preserve"> 1981: 34-40]. </w:t>
      </w:r>
      <w:r w:rsidRPr="002A07DB">
        <w:rPr>
          <w:sz w:val="28"/>
          <w:szCs w:val="28"/>
        </w:rPr>
        <w:t>В</w:t>
      </w:r>
      <w:r w:rsidRPr="002A07DB">
        <w:rPr>
          <w:sz w:val="28"/>
          <w:szCs w:val="28"/>
          <w:lang w:val="en-US"/>
        </w:rPr>
        <w:t xml:space="preserve">. </w:t>
      </w:r>
      <w:proofErr w:type="spellStart"/>
      <w:r w:rsidRPr="002A07DB">
        <w:rPr>
          <w:sz w:val="28"/>
          <w:szCs w:val="28"/>
          <w:lang w:val="en-US"/>
        </w:rPr>
        <w:t>Sowinski</w:t>
      </w:r>
      <w:proofErr w:type="spellEnd"/>
      <w:r w:rsidRPr="002A07DB">
        <w:rPr>
          <w:sz w:val="28"/>
          <w:szCs w:val="28"/>
          <w:lang w:val="en-US"/>
        </w:rPr>
        <w:t xml:space="preserve"> [</w:t>
      </w:r>
      <w:proofErr w:type="spellStart"/>
      <w:r w:rsidRPr="002A07DB">
        <w:rPr>
          <w:sz w:val="28"/>
          <w:szCs w:val="28"/>
          <w:lang w:val="en-US"/>
        </w:rPr>
        <w:t>Sowinski</w:t>
      </w:r>
      <w:proofErr w:type="spellEnd"/>
      <w:r w:rsidRPr="002A07DB">
        <w:rPr>
          <w:sz w:val="28"/>
          <w:szCs w:val="28"/>
          <w:lang w:val="en-US"/>
        </w:rPr>
        <w:t xml:space="preserve"> 1991: 31-37] hat </w:t>
      </w:r>
      <w:proofErr w:type="spellStart"/>
      <w:r w:rsidRPr="002A07DB">
        <w:rPr>
          <w:sz w:val="28"/>
          <w:szCs w:val="28"/>
          <w:lang w:val="en-US"/>
        </w:rPr>
        <w:lastRenderedPageBreak/>
        <w:t>einen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ähnlichen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Vorschlag</w:t>
      </w:r>
      <w:proofErr w:type="spellEnd"/>
      <w:r w:rsidRPr="002A07DB">
        <w:rPr>
          <w:sz w:val="28"/>
          <w:szCs w:val="28"/>
          <w:lang w:val="en-US"/>
        </w:rPr>
        <w:t xml:space="preserve">. Seine </w:t>
      </w:r>
      <w:proofErr w:type="spellStart"/>
      <w:r w:rsidRPr="002A07DB">
        <w:rPr>
          <w:sz w:val="28"/>
          <w:szCs w:val="28"/>
          <w:lang w:val="en-US"/>
        </w:rPr>
        <w:t>Ideen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proofErr w:type="gramStart"/>
      <w:r w:rsidRPr="002A07DB">
        <w:rPr>
          <w:sz w:val="28"/>
          <w:szCs w:val="28"/>
          <w:lang w:val="en-US"/>
        </w:rPr>
        <w:t>sind</w:t>
      </w:r>
      <w:proofErr w:type="spellEnd"/>
      <w:proofErr w:type="gramEnd"/>
      <w:r w:rsidRPr="002A07DB">
        <w:rPr>
          <w:sz w:val="28"/>
          <w:szCs w:val="28"/>
          <w:lang w:val="en-US"/>
        </w:rPr>
        <w:t xml:space="preserve"> in </w:t>
      </w:r>
      <w:proofErr w:type="spellStart"/>
      <w:r w:rsidRPr="002A07DB">
        <w:rPr>
          <w:sz w:val="28"/>
          <w:szCs w:val="28"/>
          <w:lang w:val="en-US"/>
        </w:rPr>
        <w:t>der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Tabelle</w:t>
      </w:r>
      <w:proofErr w:type="spellEnd"/>
      <w:r w:rsidRPr="002A07DB">
        <w:rPr>
          <w:sz w:val="28"/>
          <w:szCs w:val="28"/>
          <w:lang w:val="en-US"/>
        </w:rPr>
        <w:t xml:space="preserve"> 2 </w:t>
      </w:r>
      <w:proofErr w:type="spellStart"/>
      <w:r w:rsidRPr="002A07DB">
        <w:rPr>
          <w:sz w:val="28"/>
          <w:szCs w:val="28"/>
          <w:lang w:val="en-US"/>
        </w:rPr>
        <w:t>verallgemeinert</w:t>
      </w:r>
      <w:proofErr w:type="spellEnd"/>
      <w:r w:rsidRPr="002A07DB">
        <w:rPr>
          <w:sz w:val="28"/>
          <w:szCs w:val="28"/>
          <w:lang w:val="en-US"/>
        </w:rPr>
        <w:t xml:space="preserve">. </w:t>
      </w:r>
      <w:proofErr w:type="spellStart"/>
      <w:r w:rsidRPr="002A07DB">
        <w:rPr>
          <w:sz w:val="28"/>
          <w:szCs w:val="28"/>
          <w:lang w:val="en-US"/>
        </w:rPr>
        <w:t>Tabelle</w:t>
      </w:r>
      <w:proofErr w:type="spellEnd"/>
      <w:r w:rsidRPr="002A07DB">
        <w:rPr>
          <w:sz w:val="28"/>
          <w:szCs w:val="28"/>
          <w:lang w:val="en-US"/>
        </w:rPr>
        <w:t xml:space="preserve"> 2 </w:t>
      </w:r>
      <w:proofErr w:type="spellStart"/>
      <w:r w:rsidRPr="002A07DB">
        <w:rPr>
          <w:sz w:val="28"/>
          <w:szCs w:val="28"/>
          <w:lang w:val="en-US"/>
        </w:rPr>
        <w:t>Merkmale</w:t>
      </w:r>
      <w:proofErr w:type="spellEnd"/>
      <w:r w:rsidRPr="002A07DB">
        <w:rPr>
          <w:sz w:val="28"/>
          <w:szCs w:val="28"/>
          <w:lang w:val="en-US"/>
        </w:rPr>
        <w:t xml:space="preserve"> und </w:t>
      </w:r>
      <w:proofErr w:type="spellStart"/>
      <w:r w:rsidRPr="002A07DB">
        <w:rPr>
          <w:sz w:val="28"/>
          <w:szCs w:val="28"/>
          <w:lang w:val="en-US"/>
        </w:rPr>
        <w:t>Grenzen</w:t>
      </w:r>
      <w:proofErr w:type="spellEnd"/>
      <w:r w:rsidRPr="002A07DB">
        <w:rPr>
          <w:sz w:val="28"/>
          <w:szCs w:val="28"/>
          <w:lang w:val="en-US"/>
        </w:rPr>
        <w:t xml:space="preserve"> des </w:t>
      </w:r>
      <w:proofErr w:type="spellStart"/>
      <w:r w:rsidRPr="002A07DB">
        <w:rPr>
          <w:sz w:val="28"/>
          <w:szCs w:val="28"/>
          <w:lang w:val="en-US"/>
        </w:rPr>
        <w:t>Textes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nach</w:t>
      </w:r>
      <w:proofErr w:type="spellEnd"/>
      <w:r w:rsidRPr="002A07DB">
        <w:rPr>
          <w:sz w:val="28"/>
          <w:szCs w:val="28"/>
          <w:lang w:val="en-US"/>
        </w:rPr>
        <w:t xml:space="preserve"> B. </w:t>
      </w:r>
      <w:proofErr w:type="spellStart"/>
      <w:r w:rsidRPr="002A07DB">
        <w:rPr>
          <w:sz w:val="28"/>
          <w:szCs w:val="28"/>
          <w:lang w:val="en-US"/>
        </w:rPr>
        <w:t>Sowinski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Signale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für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Grenzen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Merkmale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Semantische</w:t>
      </w:r>
      <w:proofErr w:type="spellEnd"/>
      <w:r w:rsidRPr="002A07DB">
        <w:rPr>
          <w:sz w:val="28"/>
          <w:szCs w:val="28"/>
          <w:lang w:val="en-US"/>
        </w:rPr>
        <w:t xml:space="preserve"> (</w:t>
      </w:r>
      <w:proofErr w:type="spellStart"/>
      <w:r w:rsidRPr="002A07DB">
        <w:rPr>
          <w:sz w:val="28"/>
          <w:szCs w:val="28"/>
          <w:lang w:val="en-US"/>
        </w:rPr>
        <w:t>inhaltliche</w:t>
      </w:r>
      <w:proofErr w:type="spellEnd"/>
      <w:r w:rsidRPr="002A07DB">
        <w:rPr>
          <w:sz w:val="28"/>
          <w:szCs w:val="28"/>
          <w:lang w:val="en-US"/>
        </w:rPr>
        <w:t xml:space="preserve">) </w:t>
      </w:r>
      <w:proofErr w:type="spellStart"/>
      <w:r w:rsidRPr="002A07DB">
        <w:rPr>
          <w:sz w:val="28"/>
          <w:szCs w:val="28"/>
          <w:lang w:val="en-US"/>
        </w:rPr>
        <w:t>Inhaltlicher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Zusammenhang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Strukturell-linguistische</w:t>
      </w:r>
      <w:proofErr w:type="spellEnd"/>
      <w:r w:rsidRPr="002A07DB">
        <w:rPr>
          <w:sz w:val="28"/>
          <w:szCs w:val="28"/>
          <w:lang w:val="en-US"/>
        </w:rPr>
        <w:t xml:space="preserve"> (</w:t>
      </w:r>
      <w:proofErr w:type="spellStart"/>
      <w:r w:rsidRPr="002A07DB">
        <w:rPr>
          <w:sz w:val="28"/>
          <w:szCs w:val="28"/>
          <w:lang w:val="en-US"/>
        </w:rPr>
        <w:t>stilistische</w:t>
      </w:r>
      <w:proofErr w:type="spellEnd"/>
      <w:r w:rsidRPr="002A07DB">
        <w:rPr>
          <w:sz w:val="28"/>
          <w:szCs w:val="28"/>
          <w:lang w:val="en-US"/>
        </w:rPr>
        <w:t xml:space="preserve">) </w:t>
      </w:r>
      <w:proofErr w:type="spellStart"/>
      <w:r w:rsidRPr="002A07DB">
        <w:rPr>
          <w:sz w:val="28"/>
          <w:szCs w:val="28"/>
          <w:lang w:val="en-US"/>
        </w:rPr>
        <w:t>Einheitlicher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Sprachstil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Optische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bzw</w:t>
      </w:r>
      <w:proofErr w:type="spellEnd"/>
      <w:r w:rsidRPr="002A07DB">
        <w:rPr>
          <w:sz w:val="28"/>
          <w:szCs w:val="28"/>
          <w:lang w:val="en-US"/>
        </w:rPr>
        <w:t xml:space="preserve">. </w:t>
      </w:r>
      <w:proofErr w:type="spellStart"/>
      <w:r w:rsidRPr="002A07DB">
        <w:rPr>
          <w:sz w:val="28"/>
          <w:szCs w:val="28"/>
          <w:lang w:val="en-US"/>
        </w:rPr>
        <w:t>akustische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Akustische</w:t>
      </w:r>
      <w:proofErr w:type="spellEnd"/>
      <w:r w:rsidRPr="002A07DB">
        <w:rPr>
          <w:sz w:val="28"/>
          <w:szCs w:val="28"/>
          <w:lang w:val="en-US"/>
        </w:rPr>
        <w:t xml:space="preserve"> / </w:t>
      </w:r>
      <w:proofErr w:type="spellStart"/>
      <w:r w:rsidRPr="002A07DB">
        <w:rPr>
          <w:sz w:val="28"/>
          <w:szCs w:val="28"/>
          <w:lang w:val="en-US"/>
        </w:rPr>
        <w:t>optische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Gestaltung</w:t>
      </w:r>
      <w:proofErr w:type="spellEnd"/>
      <w:r w:rsidRPr="002A07DB">
        <w:rPr>
          <w:sz w:val="28"/>
          <w:szCs w:val="28"/>
          <w:lang w:val="en-US"/>
        </w:rPr>
        <w:t xml:space="preserve"> Die </w:t>
      </w:r>
      <w:proofErr w:type="spellStart"/>
      <w:r w:rsidRPr="002A07DB">
        <w:rPr>
          <w:sz w:val="28"/>
          <w:szCs w:val="28"/>
          <w:lang w:val="en-US"/>
        </w:rPr>
        <w:t>Textdefinition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hängt</w:t>
      </w:r>
      <w:proofErr w:type="spellEnd"/>
      <w:r w:rsidRPr="002A07DB">
        <w:rPr>
          <w:sz w:val="28"/>
          <w:szCs w:val="28"/>
          <w:lang w:val="en-US"/>
        </w:rPr>
        <w:t xml:space="preserve"> von </w:t>
      </w:r>
      <w:proofErr w:type="spellStart"/>
      <w:r w:rsidRPr="002A07DB">
        <w:rPr>
          <w:sz w:val="28"/>
          <w:szCs w:val="28"/>
          <w:lang w:val="en-US"/>
        </w:rPr>
        <w:t>der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Beantwortung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der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oben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skizzierten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Fragen</w:t>
      </w:r>
      <w:proofErr w:type="spellEnd"/>
      <w:r w:rsidRPr="002A07DB">
        <w:rPr>
          <w:sz w:val="28"/>
          <w:szCs w:val="28"/>
          <w:lang w:val="en-US"/>
        </w:rPr>
        <w:t xml:space="preserve"> ab. </w:t>
      </w:r>
      <w:proofErr w:type="spellStart"/>
      <w:r w:rsidRPr="002A07DB">
        <w:rPr>
          <w:sz w:val="28"/>
          <w:szCs w:val="28"/>
          <w:lang w:val="en-US"/>
        </w:rPr>
        <w:t>Für</w:t>
      </w:r>
      <w:proofErr w:type="spellEnd"/>
      <w:r w:rsidRPr="002A07DB">
        <w:rPr>
          <w:sz w:val="28"/>
          <w:szCs w:val="28"/>
          <w:lang w:val="en-US"/>
        </w:rPr>
        <w:t xml:space="preserve"> die </w:t>
      </w:r>
      <w:proofErr w:type="spellStart"/>
      <w:r w:rsidRPr="002A07DB">
        <w:rPr>
          <w:sz w:val="28"/>
          <w:szCs w:val="28"/>
          <w:lang w:val="en-US"/>
        </w:rPr>
        <w:t>breite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stilistische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Auffassung</w:t>
      </w:r>
      <w:proofErr w:type="spellEnd"/>
      <w:r w:rsidRPr="002A07DB">
        <w:rPr>
          <w:sz w:val="28"/>
          <w:szCs w:val="28"/>
          <w:lang w:val="en-US"/>
        </w:rPr>
        <w:t xml:space="preserve"> des </w:t>
      </w:r>
      <w:proofErr w:type="spellStart"/>
      <w:r w:rsidRPr="002A07DB">
        <w:rPr>
          <w:sz w:val="28"/>
          <w:szCs w:val="28"/>
          <w:lang w:val="en-US"/>
        </w:rPr>
        <w:t>Textes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wird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hier</w:t>
      </w:r>
      <w:proofErr w:type="spellEnd"/>
      <w:r w:rsidRPr="002A07DB">
        <w:rPr>
          <w:sz w:val="28"/>
          <w:szCs w:val="28"/>
          <w:lang w:val="en-US"/>
        </w:rPr>
        <w:t xml:space="preserve"> die </w:t>
      </w:r>
      <w:proofErr w:type="spellStart"/>
      <w:r w:rsidRPr="002A07DB">
        <w:rPr>
          <w:sz w:val="28"/>
          <w:szCs w:val="28"/>
          <w:lang w:val="en-US"/>
        </w:rPr>
        <w:t>leicht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modifizierte</w:t>
      </w:r>
      <w:proofErr w:type="spellEnd"/>
      <w:r w:rsidRPr="002A07DB">
        <w:rPr>
          <w:sz w:val="28"/>
          <w:szCs w:val="28"/>
          <w:lang w:val="en-US"/>
        </w:rPr>
        <w:t xml:space="preserve"> Definition von W. Fleischer und G. Michel </w:t>
      </w:r>
      <w:proofErr w:type="spellStart"/>
      <w:r w:rsidRPr="002A07DB">
        <w:rPr>
          <w:sz w:val="28"/>
          <w:szCs w:val="28"/>
          <w:lang w:val="en-US"/>
        </w:rPr>
        <w:t>vorgeschlagen</w:t>
      </w:r>
      <w:proofErr w:type="spellEnd"/>
      <w:r w:rsidRPr="002A07DB">
        <w:rPr>
          <w:sz w:val="28"/>
          <w:szCs w:val="28"/>
          <w:lang w:val="en-US"/>
        </w:rPr>
        <w:t xml:space="preserve"> [Fleischer, Michel 1975: 190]: </w:t>
      </w:r>
      <w:proofErr w:type="spellStart"/>
      <w:r w:rsidRPr="002A07DB">
        <w:rPr>
          <w:sz w:val="28"/>
          <w:szCs w:val="28"/>
          <w:lang w:val="en-US"/>
        </w:rPr>
        <w:t>Der</w:t>
      </w:r>
      <w:proofErr w:type="spellEnd"/>
      <w:r w:rsidRPr="002A07DB">
        <w:rPr>
          <w:sz w:val="28"/>
          <w:szCs w:val="28"/>
          <w:lang w:val="en-US"/>
        </w:rPr>
        <w:t xml:space="preserve"> Text (lat. </w:t>
      </w:r>
      <w:proofErr w:type="spellStart"/>
      <w:r w:rsidRPr="002A07DB">
        <w:rPr>
          <w:sz w:val="28"/>
          <w:szCs w:val="28"/>
          <w:lang w:val="en-US"/>
        </w:rPr>
        <w:t>textum</w:t>
      </w:r>
      <w:proofErr w:type="spellEnd"/>
      <w:r w:rsidRPr="002A07DB">
        <w:rPr>
          <w:sz w:val="28"/>
          <w:szCs w:val="28"/>
          <w:lang w:val="en-US"/>
        </w:rPr>
        <w:t xml:space="preserve"> - das </w:t>
      </w:r>
      <w:proofErr w:type="spellStart"/>
      <w:r w:rsidRPr="002A07DB">
        <w:rPr>
          <w:sz w:val="28"/>
          <w:szCs w:val="28"/>
          <w:lang w:val="en-US"/>
        </w:rPr>
        <w:t>Gewebe</w:t>
      </w:r>
      <w:proofErr w:type="spellEnd"/>
      <w:r w:rsidRPr="002A07DB">
        <w:rPr>
          <w:sz w:val="28"/>
          <w:szCs w:val="28"/>
          <w:lang w:val="en-US"/>
        </w:rPr>
        <w:t xml:space="preserve">, </w:t>
      </w:r>
      <w:proofErr w:type="spellStart"/>
      <w:r w:rsidRPr="002A07DB">
        <w:rPr>
          <w:sz w:val="28"/>
          <w:szCs w:val="28"/>
          <w:lang w:val="en-US"/>
        </w:rPr>
        <w:t>Gefüge</w:t>
      </w:r>
      <w:proofErr w:type="spellEnd"/>
      <w:r w:rsidRPr="002A07DB">
        <w:rPr>
          <w:sz w:val="28"/>
          <w:szCs w:val="28"/>
          <w:lang w:val="en-US"/>
        </w:rPr>
        <w:t xml:space="preserve">) </w:t>
      </w:r>
      <w:proofErr w:type="spellStart"/>
      <w:r w:rsidRPr="002A07DB">
        <w:rPr>
          <w:sz w:val="28"/>
          <w:szCs w:val="28"/>
          <w:lang w:val="en-US"/>
        </w:rPr>
        <w:t>ist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eine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Ganzheit</w:t>
      </w:r>
      <w:proofErr w:type="spellEnd"/>
      <w:r w:rsidRPr="002A07DB">
        <w:rPr>
          <w:sz w:val="28"/>
          <w:szCs w:val="28"/>
          <w:lang w:val="en-US"/>
        </w:rPr>
        <w:t xml:space="preserve">, die </w:t>
      </w:r>
      <w:proofErr w:type="spellStart"/>
      <w:r w:rsidRPr="002A07DB">
        <w:rPr>
          <w:sz w:val="28"/>
          <w:szCs w:val="28"/>
          <w:lang w:val="en-US"/>
        </w:rPr>
        <w:t>einen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im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Bewusstsein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widergespiegelten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komplexen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Sachverhalt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mit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sprachlichen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Mitteln</w:t>
      </w:r>
      <w:proofErr w:type="spellEnd"/>
      <w:r w:rsidRPr="002A07DB">
        <w:rPr>
          <w:sz w:val="28"/>
          <w:szCs w:val="28"/>
          <w:lang w:val="en-US"/>
        </w:rPr>
        <w:t xml:space="preserve"> in </w:t>
      </w:r>
      <w:proofErr w:type="spellStart"/>
      <w:r w:rsidRPr="002A07DB">
        <w:rPr>
          <w:sz w:val="28"/>
          <w:szCs w:val="28"/>
          <w:lang w:val="en-US"/>
        </w:rPr>
        <w:t>mündlicher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oder</w:t>
      </w:r>
      <w:proofErr w:type="spellEnd"/>
      <w:r w:rsidRPr="002A07DB">
        <w:rPr>
          <w:sz w:val="28"/>
          <w:szCs w:val="28"/>
          <w:lang w:val="en-US"/>
        </w:rPr>
        <w:t xml:space="preserve"> </w:t>
      </w:r>
      <w:proofErr w:type="spellStart"/>
      <w:r w:rsidRPr="002A07DB">
        <w:rPr>
          <w:sz w:val="28"/>
          <w:szCs w:val="28"/>
          <w:lang w:val="en-US"/>
        </w:rPr>
        <w:t>schriftlicher</w:t>
      </w:r>
      <w:proofErr w:type="spellEnd"/>
      <w:r w:rsidRPr="002A07DB">
        <w:rPr>
          <w:sz w:val="28"/>
          <w:szCs w:val="28"/>
          <w:lang w:val="en-US"/>
        </w:rPr>
        <w:t xml:space="preserve"> Form </w:t>
      </w:r>
      <w:proofErr w:type="spellStart"/>
      <w:r w:rsidRPr="002A07DB">
        <w:rPr>
          <w:sz w:val="28"/>
          <w:szCs w:val="28"/>
          <w:lang w:val="en-US"/>
        </w:rPr>
        <w:t>darstellt</w:t>
      </w:r>
      <w:proofErr w:type="spellEnd"/>
      <w:r w:rsidRPr="002A07DB">
        <w:rPr>
          <w:sz w:val="28"/>
          <w:szCs w:val="28"/>
          <w:lang w:val="en-US"/>
        </w:rPr>
        <w:t>.</w:t>
      </w:r>
    </w:p>
    <w:sectPr w:rsidR="002A07DB" w:rsidRPr="002A07DB" w:rsidSect="0096614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2A07DB"/>
    <w:rsid w:val="00001188"/>
    <w:rsid w:val="00006C5D"/>
    <w:rsid w:val="00007740"/>
    <w:rsid w:val="00007B48"/>
    <w:rsid w:val="000100D8"/>
    <w:rsid w:val="00010C60"/>
    <w:rsid w:val="00011914"/>
    <w:rsid w:val="0001366E"/>
    <w:rsid w:val="000136DD"/>
    <w:rsid w:val="00015DD7"/>
    <w:rsid w:val="00017811"/>
    <w:rsid w:val="0002010B"/>
    <w:rsid w:val="000224A2"/>
    <w:rsid w:val="00022555"/>
    <w:rsid w:val="0002482E"/>
    <w:rsid w:val="00024DCE"/>
    <w:rsid w:val="0002501A"/>
    <w:rsid w:val="00026211"/>
    <w:rsid w:val="00027086"/>
    <w:rsid w:val="00031CD6"/>
    <w:rsid w:val="00033213"/>
    <w:rsid w:val="000332FD"/>
    <w:rsid w:val="000357A9"/>
    <w:rsid w:val="0003598C"/>
    <w:rsid w:val="00035B4F"/>
    <w:rsid w:val="00036A9D"/>
    <w:rsid w:val="000378B2"/>
    <w:rsid w:val="00041AEE"/>
    <w:rsid w:val="000449A2"/>
    <w:rsid w:val="000556FD"/>
    <w:rsid w:val="0005625D"/>
    <w:rsid w:val="00057123"/>
    <w:rsid w:val="0006326B"/>
    <w:rsid w:val="00067D53"/>
    <w:rsid w:val="00070394"/>
    <w:rsid w:val="000704E7"/>
    <w:rsid w:val="0007281F"/>
    <w:rsid w:val="00077445"/>
    <w:rsid w:val="00077728"/>
    <w:rsid w:val="00081F9A"/>
    <w:rsid w:val="00081FB2"/>
    <w:rsid w:val="00082217"/>
    <w:rsid w:val="000917EE"/>
    <w:rsid w:val="00095191"/>
    <w:rsid w:val="00095D52"/>
    <w:rsid w:val="000A0E6A"/>
    <w:rsid w:val="000A1784"/>
    <w:rsid w:val="000A57AF"/>
    <w:rsid w:val="000A7370"/>
    <w:rsid w:val="000A7CED"/>
    <w:rsid w:val="000B1CAB"/>
    <w:rsid w:val="000B277E"/>
    <w:rsid w:val="000B4AA1"/>
    <w:rsid w:val="000B5010"/>
    <w:rsid w:val="000B5D87"/>
    <w:rsid w:val="000B686C"/>
    <w:rsid w:val="000C0CF6"/>
    <w:rsid w:val="000C2CDD"/>
    <w:rsid w:val="000C374E"/>
    <w:rsid w:val="000C4C42"/>
    <w:rsid w:val="000C538F"/>
    <w:rsid w:val="000C7631"/>
    <w:rsid w:val="000C7991"/>
    <w:rsid w:val="000C7A70"/>
    <w:rsid w:val="000D213A"/>
    <w:rsid w:val="000D2525"/>
    <w:rsid w:val="000D3B50"/>
    <w:rsid w:val="000D43F8"/>
    <w:rsid w:val="000D56F2"/>
    <w:rsid w:val="000E072C"/>
    <w:rsid w:val="000E3458"/>
    <w:rsid w:val="000E4A2D"/>
    <w:rsid w:val="000E6966"/>
    <w:rsid w:val="000E6A6E"/>
    <w:rsid w:val="000F1A0B"/>
    <w:rsid w:val="000F4E60"/>
    <w:rsid w:val="000F6E11"/>
    <w:rsid w:val="00100A67"/>
    <w:rsid w:val="00104C83"/>
    <w:rsid w:val="00104CDD"/>
    <w:rsid w:val="00111164"/>
    <w:rsid w:val="001115D2"/>
    <w:rsid w:val="00120BCD"/>
    <w:rsid w:val="0012290F"/>
    <w:rsid w:val="00126C03"/>
    <w:rsid w:val="00127590"/>
    <w:rsid w:val="00130C28"/>
    <w:rsid w:val="001312DE"/>
    <w:rsid w:val="00131FF6"/>
    <w:rsid w:val="00133825"/>
    <w:rsid w:val="001353B1"/>
    <w:rsid w:val="00135F9D"/>
    <w:rsid w:val="001375FA"/>
    <w:rsid w:val="00137900"/>
    <w:rsid w:val="00137E61"/>
    <w:rsid w:val="00140EE7"/>
    <w:rsid w:val="00142E7A"/>
    <w:rsid w:val="001430A7"/>
    <w:rsid w:val="00145682"/>
    <w:rsid w:val="00146D4F"/>
    <w:rsid w:val="001476FA"/>
    <w:rsid w:val="00150D89"/>
    <w:rsid w:val="0015139A"/>
    <w:rsid w:val="0015302F"/>
    <w:rsid w:val="0015309F"/>
    <w:rsid w:val="001532CD"/>
    <w:rsid w:val="00157C6E"/>
    <w:rsid w:val="00162004"/>
    <w:rsid w:val="00162640"/>
    <w:rsid w:val="001627FE"/>
    <w:rsid w:val="00162FCE"/>
    <w:rsid w:val="001721D0"/>
    <w:rsid w:val="00172FC2"/>
    <w:rsid w:val="00174BBB"/>
    <w:rsid w:val="001767DA"/>
    <w:rsid w:val="00176860"/>
    <w:rsid w:val="00180E8B"/>
    <w:rsid w:val="00183C2A"/>
    <w:rsid w:val="00185CEF"/>
    <w:rsid w:val="00187516"/>
    <w:rsid w:val="0019060E"/>
    <w:rsid w:val="0019131C"/>
    <w:rsid w:val="00192460"/>
    <w:rsid w:val="001954AB"/>
    <w:rsid w:val="00195E23"/>
    <w:rsid w:val="001A15AD"/>
    <w:rsid w:val="001A207F"/>
    <w:rsid w:val="001A5589"/>
    <w:rsid w:val="001A66EC"/>
    <w:rsid w:val="001A74D3"/>
    <w:rsid w:val="001A7F6E"/>
    <w:rsid w:val="001B2058"/>
    <w:rsid w:val="001B3427"/>
    <w:rsid w:val="001B4605"/>
    <w:rsid w:val="001B5922"/>
    <w:rsid w:val="001B64A5"/>
    <w:rsid w:val="001B6561"/>
    <w:rsid w:val="001C1163"/>
    <w:rsid w:val="001C26EB"/>
    <w:rsid w:val="001C30DA"/>
    <w:rsid w:val="001C5391"/>
    <w:rsid w:val="001C5F53"/>
    <w:rsid w:val="001C6DF9"/>
    <w:rsid w:val="001C73FF"/>
    <w:rsid w:val="001D077D"/>
    <w:rsid w:val="001D0AA8"/>
    <w:rsid w:val="001D35DF"/>
    <w:rsid w:val="001D4252"/>
    <w:rsid w:val="001D461F"/>
    <w:rsid w:val="001D5653"/>
    <w:rsid w:val="001D62DF"/>
    <w:rsid w:val="001D64C7"/>
    <w:rsid w:val="001E0751"/>
    <w:rsid w:val="001E0C2D"/>
    <w:rsid w:val="001E39AF"/>
    <w:rsid w:val="001E5F6A"/>
    <w:rsid w:val="001E66F9"/>
    <w:rsid w:val="001F05F5"/>
    <w:rsid w:val="001F3420"/>
    <w:rsid w:val="001F5066"/>
    <w:rsid w:val="001F5321"/>
    <w:rsid w:val="001F75B7"/>
    <w:rsid w:val="00200726"/>
    <w:rsid w:val="00201492"/>
    <w:rsid w:val="00203DDF"/>
    <w:rsid w:val="0020793F"/>
    <w:rsid w:val="0021018D"/>
    <w:rsid w:val="002110DF"/>
    <w:rsid w:val="002117B4"/>
    <w:rsid w:val="00213630"/>
    <w:rsid w:val="00213DA8"/>
    <w:rsid w:val="0021608A"/>
    <w:rsid w:val="002172A4"/>
    <w:rsid w:val="002175AA"/>
    <w:rsid w:val="00217D19"/>
    <w:rsid w:val="00220914"/>
    <w:rsid w:val="00220F15"/>
    <w:rsid w:val="002277CA"/>
    <w:rsid w:val="0022781A"/>
    <w:rsid w:val="00227895"/>
    <w:rsid w:val="00227DBA"/>
    <w:rsid w:val="00234FCB"/>
    <w:rsid w:val="0023655D"/>
    <w:rsid w:val="00236D70"/>
    <w:rsid w:val="00241DD3"/>
    <w:rsid w:val="00241FB3"/>
    <w:rsid w:val="00242DC9"/>
    <w:rsid w:val="00244AE2"/>
    <w:rsid w:val="0025478F"/>
    <w:rsid w:val="002576A9"/>
    <w:rsid w:val="00260F8E"/>
    <w:rsid w:val="00262E6B"/>
    <w:rsid w:val="00264EB0"/>
    <w:rsid w:val="00266CD9"/>
    <w:rsid w:val="00266E49"/>
    <w:rsid w:val="0027255D"/>
    <w:rsid w:val="0028155C"/>
    <w:rsid w:val="002816DE"/>
    <w:rsid w:val="0028476D"/>
    <w:rsid w:val="00285863"/>
    <w:rsid w:val="002902D1"/>
    <w:rsid w:val="002912A7"/>
    <w:rsid w:val="002922AB"/>
    <w:rsid w:val="00293B58"/>
    <w:rsid w:val="002953A7"/>
    <w:rsid w:val="002973F2"/>
    <w:rsid w:val="002A07DB"/>
    <w:rsid w:val="002A488B"/>
    <w:rsid w:val="002A48C0"/>
    <w:rsid w:val="002A5C3A"/>
    <w:rsid w:val="002B0A54"/>
    <w:rsid w:val="002B1829"/>
    <w:rsid w:val="002B1D1A"/>
    <w:rsid w:val="002B2B52"/>
    <w:rsid w:val="002B4145"/>
    <w:rsid w:val="002B4433"/>
    <w:rsid w:val="002B6A27"/>
    <w:rsid w:val="002C22F4"/>
    <w:rsid w:val="002C31B4"/>
    <w:rsid w:val="002C4BF2"/>
    <w:rsid w:val="002C6B99"/>
    <w:rsid w:val="002D01FA"/>
    <w:rsid w:val="002D3B0A"/>
    <w:rsid w:val="002D3CE7"/>
    <w:rsid w:val="002D6DCB"/>
    <w:rsid w:val="002D722D"/>
    <w:rsid w:val="002E0B26"/>
    <w:rsid w:val="002E4D6F"/>
    <w:rsid w:val="002E62D1"/>
    <w:rsid w:val="002E6495"/>
    <w:rsid w:val="002E7237"/>
    <w:rsid w:val="002F1817"/>
    <w:rsid w:val="002F1ACF"/>
    <w:rsid w:val="002F5B48"/>
    <w:rsid w:val="00300A36"/>
    <w:rsid w:val="0030293D"/>
    <w:rsid w:val="00303124"/>
    <w:rsid w:val="00304B66"/>
    <w:rsid w:val="00305D95"/>
    <w:rsid w:val="00306371"/>
    <w:rsid w:val="00307F46"/>
    <w:rsid w:val="003109D1"/>
    <w:rsid w:val="00314EAF"/>
    <w:rsid w:val="00316758"/>
    <w:rsid w:val="003210C9"/>
    <w:rsid w:val="00321C39"/>
    <w:rsid w:val="00322955"/>
    <w:rsid w:val="00323441"/>
    <w:rsid w:val="003245AF"/>
    <w:rsid w:val="003254C7"/>
    <w:rsid w:val="003258FE"/>
    <w:rsid w:val="00326B54"/>
    <w:rsid w:val="0032722C"/>
    <w:rsid w:val="00330B03"/>
    <w:rsid w:val="00330F12"/>
    <w:rsid w:val="00331C5D"/>
    <w:rsid w:val="003333D4"/>
    <w:rsid w:val="00335CC0"/>
    <w:rsid w:val="003361A7"/>
    <w:rsid w:val="00337573"/>
    <w:rsid w:val="00346A40"/>
    <w:rsid w:val="00346D84"/>
    <w:rsid w:val="00351B1F"/>
    <w:rsid w:val="003526FF"/>
    <w:rsid w:val="00353A7A"/>
    <w:rsid w:val="00354A48"/>
    <w:rsid w:val="003558AE"/>
    <w:rsid w:val="00356929"/>
    <w:rsid w:val="00361358"/>
    <w:rsid w:val="00364F30"/>
    <w:rsid w:val="00366598"/>
    <w:rsid w:val="00370BD9"/>
    <w:rsid w:val="00371C47"/>
    <w:rsid w:val="00371F22"/>
    <w:rsid w:val="0037571C"/>
    <w:rsid w:val="003851A5"/>
    <w:rsid w:val="0039050C"/>
    <w:rsid w:val="00392121"/>
    <w:rsid w:val="0039282F"/>
    <w:rsid w:val="00393D99"/>
    <w:rsid w:val="00394043"/>
    <w:rsid w:val="0039624E"/>
    <w:rsid w:val="00397BB8"/>
    <w:rsid w:val="003A139D"/>
    <w:rsid w:val="003A208A"/>
    <w:rsid w:val="003A5868"/>
    <w:rsid w:val="003B3F30"/>
    <w:rsid w:val="003B76B4"/>
    <w:rsid w:val="003B7CF6"/>
    <w:rsid w:val="003C3F78"/>
    <w:rsid w:val="003C6CD9"/>
    <w:rsid w:val="003C70AD"/>
    <w:rsid w:val="003C7A31"/>
    <w:rsid w:val="003C7E95"/>
    <w:rsid w:val="003D2B13"/>
    <w:rsid w:val="003D33AD"/>
    <w:rsid w:val="003D4153"/>
    <w:rsid w:val="003D5F08"/>
    <w:rsid w:val="003E3374"/>
    <w:rsid w:val="003E3FBE"/>
    <w:rsid w:val="003E4C8F"/>
    <w:rsid w:val="003E628E"/>
    <w:rsid w:val="003E6FB6"/>
    <w:rsid w:val="003E714F"/>
    <w:rsid w:val="003E7BAC"/>
    <w:rsid w:val="003F03C2"/>
    <w:rsid w:val="003F10FF"/>
    <w:rsid w:val="003F33B7"/>
    <w:rsid w:val="003F4857"/>
    <w:rsid w:val="003F4FE8"/>
    <w:rsid w:val="003F6121"/>
    <w:rsid w:val="003F6576"/>
    <w:rsid w:val="00400454"/>
    <w:rsid w:val="00401036"/>
    <w:rsid w:val="004017AF"/>
    <w:rsid w:val="00405F33"/>
    <w:rsid w:val="00410D1A"/>
    <w:rsid w:val="004116EE"/>
    <w:rsid w:val="00414A45"/>
    <w:rsid w:val="004153D9"/>
    <w:rsid w:val="004154C1"/>
    <w:rsid w:val="0041582D"/>
    <w:rsid w:val="0041718E"/>
    <w:rsid w:val="004177E5"/>
    <w:rsid w:val="0042209C"/>
    <w:rsid w:val="00424B30"/>
    <w:rsid w:val="00424D3D"/>
    <w:rsid w:val="00424EBB"/>
    <w:rsid w:val="0042651A"/>
    <w:rsid w:val="00427030"/>
    <w:rsid w:val="0042768C"/>
    <w:rsid w:val="00427E38"/>
    <w:rsid w:val="004311EA"/>
    <w:rsid w:val="00437DE1"/>
    <w:rsid w:val="00447C00"/>
    <w:rsid w:val="00450BA4"/>
    <w:rsid w:val="00450ED3"/>
    <w:rsid w:val="00451C5D"/>
    <w:rsid w:val="00451EE5"/>
    <w:rsid w:val="00453C48"/>
    <w:rsid w:val="00453E1C"/>
    <w:rsid w:val="00454165"/>
    <w:rsid w:val="00456EB7"/>
    <w:rsid w:val="00461AA7"/>
    <w:rsid w:val="00462E63"/>
    <w:rsid w:val="004633DA"/>
    <w:rsid w:val="00463BE0"/>
    <w:rsid w:val="00464EAB"/>
    <w:rsid w:val="0046532C"/>
    <w:rsid w:val="0046660A"/>
    <w:rsid w:val="00466E57"/>
    <w:rsid w:val="00470E04"/>
    <w:rsid w:val="0047353F"/>
    <w:rsid w:val="004752ED"/>
    <w:rsid w:val="00483665"/>
    <w:rsid w:val="00487FFB"/>
    <w:rsid w:val="0049132D"/>
    <w:rsid w:val="00491EC4"/>
    <w:rsid w:val="00494BEE"/>
    <w:rsid w:val="004954DB"/>
    <w:rsid w:val="004A0434"/>
    <w:rsid w:val="004A207E"/>
    <w:rsid w:val="004A3349"/>
    <w:rsid w:val="004A575C"/>
    <w:rsid w:val="004A5B3D"/>
    <w:rsid w:val="004A6E00"/>
    <w:rsid w:val="004B019F"/>
    <w:rsid w:val="004B2AC8"/>
    <w:rsid w:val="004B2B57"/>
    <w:rsid w:val="004B2BDD"/>
    <w:rsid w:val="004B4049"/>
    <w:rsid w:val="004B4C97"/>
    <w:rsid w:val="004B6249"/>
    <w:rsid w:val="004C12D4"/>
    <w:rsid w:val="004C1D4A"/>
    <w:rsid w:val="004C5F7B"/>
    <w:rsid w:val="004D0101"/>
    <w:rsid w:val="004D23D0"/>
    <w:rsid w:val="004D6C9D"/>
    <w:rsid w:val="004E010A"/>
    <w:rsid w:val="004E112E"/>
    <w:rsid w:val="004E1D59"/>
    <w:rsid w:val="004E2D71"/>
    <w:rsid w:val="004E4A2A"/>
    <w:rsid w:val="004E5003"/>
    <w:rsid w:val="004E54E8"/>
    <w:rsid w:val="004E5C37"/>
    <w:rsid w:val="004F0464"/>
    <w:rsid w:val="004F09A6"/>
    <w:rsid w:val="004F4D5B"/>
    <w:rsid w:val="004F58B9"/>
    <w:rsid w:val="005016EF"/>
    <w:rsid w:val="00505428"/>
    <w:rsid w:val="00506F6B"/>
    <w:rsid w:val="005076B1"/>
    <w:rsid w:val="005146DF"/>
    <w:rsid w:val="00514DE2"/>
    <w:rsid w:val="00514F1E"/>
    <w:rsid w:val="00515F82"/>
    <w:rsid w:val="00520E26"/>
    <w:rsid w:val="0052102E"/>
    <w:rsid w:val="00521255"/>
    <w:rsid w:val="00526AA7"/>
    <w:rsid w:val="00527680"/>
    <w:rsid w:val="00530F7C"/>
    <w:rsid w:val="00532943"/>
    <w:rsid w:val="005346BC"/>
    <w:rsid w:val="00542820"/>
    <w:rsid w:val="00544116"/>
    <w:rsid w:val="0054493A"/>
    <w:rsid w:val="00545713"/>
    <w:rsid w:val="005460BE"/>
    <w:rsid w:val="005476BF"/>
    <w:rsid w:val="00551209"/>
    <w:rsid w:val="00551E45"/>
    <w:rsid w:val="00552B8D"/>
    <w:rsid w:val="00553399"/>
    <w:rsid w:val="00553782"/>
    <w:rsid w:val="00557D02"/>
    <w:rsid w:val="00561853"/>
    <w:rsid w:val="005679C2"/>
    <w:rsid w:val="00571E0E"/>
    <w:rsid w:val="00572103"/>
    <w:rsid w:val="00573109"/>
    <w:rsid w:val="00573B1B"/>
    <w:rsid w:val="00574D73"/>
    <w:rsid w:val="00577196"/>
    <w:rsid w:val="00577317"/>
    <w:rsid w:val="0057733D"/>
    <w:rsid w:val="00581DD0"/>
    <w:rsid w:val="005833E2"/>
    <w:rsid w:val="00586DB7"/>
    <w:rsid w:val="005904E5"/>
    <w:rsid w:val="005907A0"/>
    <w:rsid w:val="005941EE"/>
    <w:rsid w:val="00595C7F"/>
    <w:rsid w:val="005A0B2C"/>
    <w:rsid w:val="005A0E12"/>
    <w:rsid w:val="005A16A8"/>
    <w:rsid w:val="005A2745"/>
    <w:rsid w:val="005A3A8A"/>
    <w:rsid w:val="005A3FAF"/>
    <w:rsid w:val="005A7B50"/>
    <w:rsid w:val="005B1F10"/>
    <w:rsid w:val="005B3324"/>
    <w:rsid w:val="005B5526"/>
    <w:rsid w:val="005B6599"/>
    <w:rsid w:val="005B6E3E"/>
    <w:rsid w:val="005B7CA3"/>
    <w:rsid w:val="005C0C59"/>
    <w:rsid w:val="005C0DCB"/>
    <w:rsid w:val="005C1C19"/>
    <w:rsid w:val="005C226C"/>
    <w:rsid w:val="005C577C"/>
    <w:rsid w:val="005D04ED"/>
    <w:rsid w:val="005D0D2D"/>
    <w:rsid w:val="005D71F6"/>
    <w:rsid w:val="005E28E6"/>
    <w:rsid w:val="005E447A"/>
    <w:rsid w:val="005E653C"/>
    <w:rsid w:val="005E6B3A"/>
    <w:rsid w:val="005E7452"/>
    <w:rsid w:val="005F02C8"/>
    <w:rsid w:val="005F13D1"/>
    <w:rsid w:val="005F24E0"/>
    <w:rsid w:val="005F2819"/>
    <w:rsid w:val="005F2952"/>
    <w:rsid w:val="005F41A2"/>
    <w:rsid w:val="005F4A71"/>
    <w:rsid w:val="005F6ABF"/>
    <w:rsid w:val="005F72D8"/>
    <w:rsid w:val="00605518"/>
    <w:rsid w:val="0060640E"/>
    <w:rsid w:val="00607C77"/>
    <w:rsid w:val="0061039F"/>
    <w:rsid w:val="00611F9B"/>
    <w:rsid w:val="006160AC"/>
    <w:rsid w:val="00616298"/>
    <w:rsid w:val="00616A7D"/>
    <w:rsid w:val="0061786D"/>
    <w:rsid w:val="00617985"/>
    <w:rsid w:val="00620A59"/>
    <w:rsid w:val="00623889"/>
    <w:rsid w:val="00623CBD"/>
    <w:rsid w:val="006251DF"/>
    <w:rsid w:val="0062778D"/>
    <w:rsid w:val="006315A5"/>
    <w:rsid w:val="00634BF0"/>
    <w:rsid w:val="0063791A"/>
    <w:rsid w:val="006421A6"/>
    <w:rsid w:val="0064273A"/>
    <w:rsid w:val="00642848"/>
    <w:rsid w:val="006437C3"/>
    <w:rsid w:val="0064553E"/>
    <w:rsid w:val="00645E23"/>
    <w:rsid w:val="00647221"/>
    <w:rsid w:val="00652361"/>
    <w:rsid w:val="0065291D"/>
    <w:rsid w:val="006553F0"/>
    <w:rsid w:val="00656349"/>
    <w:rsid w:val="00656CCE"/>
    <w:rsid w:val="006577B1"/>
    <w:rsid w:val="006608D2"/>
    <w:rsid w:val="00661795"/>
    <w:rsid w:val="006648C4"/>
    <w:rsid w:val="00666634"/>
    <w:rsid w:val="00667D23"/>
    <w:rsid w:val="00674799"/>
    <w:rsid w:val="00674E65"/>
    <w:rsid w:val="00675AD8"/>
    <w:rsid w:val="006762C4"/>
    <w:rsid w:val="00681F0B"/>
    <w:rsid w:val="0068206C"/>
    <w:rsid w:val="006861C2"/>
    <w:rsid w:val="00687C48"/>
    <w:rsid w:val="0069113B"/>
    <w:rsid w:val="00692D25"/>
    <w:rsid w:val="00692FB0"/>
    <w:rsid w:val="00693302"/>
    <w:rsid w:val="006A04F7"/>
    <w:rsid w:val="006A3A39"/>
    <w:rsid w:val="006A40FB"/>
    <w:rsid w:val="006A477B"/>
    <w:rsid w:val="006A5662"/>
    <w:rsid w:val="006A76B5"/>
    <w:rsid w:val="006B0135"/>
    <w:rsid w:val="006B1DB2"/>
    <w:rsid w:val="006B3415"/>
    <w:rsid w:val="006C0E8F"/>
    <w:rsid w:val="006C1090"/>
    <w:rsid w:val="006C19C0"/>
    <w:rsid w:val="006C451F"/>
    <w:rsid w:val="006C5AE1"/>
    <w:rsid w:val="006C6B21"/>
    <w:rsid w:val="006D314E"/>
    <w:rsid w:val="006D4B89"/>
    <w:rsid w:val="006D6515"/>
    <w:rsid w:val="006D7E71"/>
    <w:rsid w:val="006D7F8B"/>
    <w:rsid w:val="006E0037"/>
    <w:rsid w:val="006E19E1"/>
    <w:rsid w:val="006E1A78"/>
    <w:rsid w:val="006E2FA4"/>
    <w:rsid w:val="006E3384"/>
    <w:rsid w:val="006E63A7"/>
    <w:rsid w:val="006F1D60"/>
    <w:rsid w:val="006F212A"/>
    <w:rsid w:val="006F4AFD"/>
    <w:rsid w:val="006F4F9F"/>
    <w:rsid w:val="006F5864"/>
    <w:rsid w:val="006F6305"/>
    <w:rsid w:val="007006E0"/>
    <w:rsid w:val="00701696"/>
    <w:rsid w:val="00705D80"/>
    <w:rsid w:val="007071F8"/>
    <w:rsid w:val="007073FF"/>
    <w:rsid w:val="00713A57"/>
    <w:rsid w:val="00714263"/>
    <w:rsid w:val="00714604"/>
    <w:rsid w:val="00715B33"/>
    <w:rsid w:val="007167A3"/>
    <w:rsid w:val="00720652"/>
    <w:rsid w:val="00721BDA"/>
    <w:rsid w:val="00722219"/>
    <w:rsid w:val="00722A05"/>
    <w:rsid w:val="0074150A"/>
    <w:rsid w:val="007428A1"/>
    <w:rsid w:val="007434C5"/>
    <w:rsid w:val="007445AF"/>
    <w:rsid w:val="00744CAB"/>
    <w:rsid w:val="00745CAF"/>
    <w:rsid w:val="00745FAA"/>
    <w:rsid w:val="007474CC"/>
    <w:rsid w:val="00751AC7"/>
    <w:rsid w:val="00751F32"/>
    <w:rsid w:val="00753045"/>
    <w:rsid w:val="0076162D"/>
    <w:rsid w:val="0076218A"/>
    <w:rsid w:val="0076403E"/>
    <w:rsid w:val="007654C9"/>
    <w:rsid w:val="00766774"/>
    <w:rsid w:val="00766A8E"/>
    <w:rsid w:val="00766F61"/>
    <w:rsid w:val="00767F0A"/>
    <w:rsid w:val="007725CD"/>
    <w:rsid w:val="007750A7"/>
    <w:rsid w:val="007767C7"/>
    <w:rsid w:val="0077757E"/>
    <w:rsid w:val="00777FEF"/>
    <w:rsid w:val="007808C3"/>
    <w:rsid w:val="00781953"/>
    <w:rsid w:val="0078246C"/>
    <w:rsid w:val="00782A46"/>
    <w:rsid w:val="007832FF"/>
    <w:rsid w:val="00784F45"/>
    <w:rsid w:val="0078573A"/>
    <w:rsid w:val="00792A72"/>
    <w:rsid w:val="007A0820"/>
    <w:rsid w:val="007A171B"/>
    <w:rsid w:val="007A474B"/>
    <w:rsid w:val="007A499D"/>
    <w:rsid w:val="007A5242"/>
    <w:rsid w:val="007A5764"/>
    <w:rsid w:val="007A71A4"/>
    <w:rsid w:val="007A732D"/>
    <w:rsid w:val="007B015C"/>
    <w:rsid w:val="007B0DB0"/>
    <w:rsid w:val="007B19F6"/>
    <w:rsid w:val="007B2F10"/>
    <w:rsid w:val="007B56D8"/>
    <w:rsid w:val="007C1CA5"/>
    <w:rsid w:val="007C21C4"/>
    <w:rsid w:val="007C2A81"/>
    <w:rsid w:val="007C3415"/>
    <w:rsid w:val="007C3985"/>
    <w:rsid w:val="007C4C30"/>
    <w:rsid w:val="007D340D"/>
    <w:rsid w:val="007D54D4"/>
    <w:rsid w:val="007E0178"/>
    <w:rsid w:val="007E1573"/>
    <w:rsid w:val="007E4449"/>
    <w:rsid w:val="007E5B27"/>
    <w:rsid w:val="007F07C8"/>
    <w:rsid w:val="007F2594"/>
    <w:rsid w:val="007F5360"/>
    <w:rsid w:val="008004A0"/>
    <w:rsid w:val="00800807"/>
    <w:rsid w:val="008012BC"/>
    <w:rsid w:val="00801C2E"/>
    <w:rsid w:val="008029EA"/>
    <w:rsid w:val="00810334"/>
    <w:rsid w:val="00810E20"/>
    <w:rsid w:val="008131A1"/>
    <w:rsid w:val="00813E14"/>
    <w:rsid w:val="00814F97"/>
    <w:rsid w:val="0081777F"/>
    <w:rsid w:val="00825E16"/>
    <w:rsid w:val="00830763"/>
    <w:rsid w:val="00830A9A"/>
    <w:rsid w:val="00830CA6"/>
    <w:rsid w:val="00831004"/>
    <w:rsid w:val="00832D2B"/>
    <w:rsid w:val="0083373A"/>
    <w:rsid w:val="008337AC"/>
    <w:rsid w:val="00833C0F"/>
    <w:rsid w:val="008375B1"/>
    <w:rsid w:val="00840693"/>
    <w:rsid w:val="00841D0D"/>
    <w:rsid w:val="00843B13"/>
    <w:rsid w:val="00846F35"/>
    <w:rsid w:val="00850884"/>
    <w:rsid w:val="00856660"/>
    <w:rsid w:val="00856740"/>
    <w:rsid w:val="00857D3E"/>
    <w:rsid w:val="008620FB"/>
    <w:rsid w:val="00862E44"/>
    <w:rsid w:val="00865BC8"/>
    <w:rsid w:val="008677BE"/>
    <w:rsid w:val="008677E4"/>
    <w:rsid w:val="00872821"/>
    <w:rsid w:val="00873F19"/>
    <w:rsid w:val="008778B2"/>
    <w:rsid w:val="0088106D"/>
    <w:rsid w:val="0088145C"/>
    <w:rsid w:val="00881FF8"/>
    <w:rsid w:val="00884808"/>
    <w:rsid w:val="0088547E"/>
    <w:rsid w:val="0088570B"/>
    <w:rsid w:val="00886D1D"/>
    <w:rsid w:val="00892EAA"/>
    <w:rsid w:val="008A2CD0"/>
    <w:rsid w:val="008A431A"/>
    <w:rsid w:val="008A4AD6"/>
    <w:rsid w:val="008A4EDC"/>
    <w:rsid w:val="008B3988"/>
    <w:rsid w:val="008B39CA"/>
    <w:rsid w:val="008B5BD0"/>
    <w:rsid w:val="008C086A"/>
    <w:rsid w:val="008C1A23"/>
    <w:rsid w:val="008C3509"/>
    <w:rsid w:val="008C41FC"/>
    <w:rsid w:val="008C51B6"/>
    <w:rsid w:val="008C55CC"/>
    <w:rsid w:val="008C71F7"/>
    <w:rsid w:val="008C7F91"/>
    <w:rsid w:val="008D11AE"/>
    <w:rsid w:val="008D1FD1"/>
    <w:rsid w:val="008D56DC"/>
    <w:rsid w:val="008D7840"/>
    <w:rsid w:val="008E3055"/>
    <w:rsid w:val="008E3ED2"/>
    <w:rsid w:val="008E437D"/>
    <w:rsid w:val="008E5432"/>
    <w:rsid w:val="008E57D0"/>
    <w:rsid w:val="008E6E4B"/>
    <w:rsid w:val="008F42E1"/>
    <w:rsid w:val="009015B2"/>
    <w:rsid w:val="0090343C"/>
    <w:rsid w:val="00906808"/>
    <w:rsid w:val="009109FF"/>
    <w:rsid w:val="009117F1"/>
    <w:rsid w:val="00914E3C"/>
    <w:rsid w:val="00917157"/>
    <w:rsid w:val="00917D61"/>
    <w:rsid w:val="00917DD5"/>
    <w:rsid w:val="00920BEE"/>
    <w:rsid w:val="00923401"/>
    <w:rsid w:val="00923F98"/>
    <w:rsid w:val="009252B7"/>
    <w:rsid w:val="0093071A"/>
    <w:rsid w:val="00932A7C"/>
    <w:rsid w:val="009333C9"/>
    <w:rsid w:val="009340AC"/>
    <w:rsid w:val="00935458"/>
    <w:rsid w:val="00935F64"/>
    <w:rsid w:val="00936152"/>
    <w:rsid w:val="00936715"/>
    <w:rsid w:val="0093685A"/>
    <w:rsid w:val="00936FAF"/>
    <w:rsid w:val="009417BC"/>
    <w:rsid w:val="009425AF"/>
    <w:rsid w:val="00942D2F"/>
    <w:rsid w:val="00942F15"/>
    <w:rsid w:val="00945F7A"/>
    <w:rsid w:val="0094630B"/>
    <w:rsid w:val="00947683"/>
    <w:rsid w:val="009476BE"/>
    <w:rsid w:val="009476EB"/>
    <w:rsid w:val="00952750"/>
    <w:rsid w:val="00952ADA"/>
    <w:rsid w:val="009537D6"/>
    <w:rsid w:val="00953DAD"/>
    <w:rsid w:val="00955D5E"/>
    <w:rsid w:val="009573AE"/>
    <w:rsid w:val="00957CC0"/>
    <w:rsid w:val="00960078"/>
    <w:rsid w:val="009611B4"/>
    <w:rsid w:val="00961974"/>
    <w:rsid w:val="00961B07"/>
    <w:rsid w:val="009644DD"/>
    <w:rsid w:val="00966147"/>
    <w:rsid w:val="00967D17"/>
    <w:rsid w:val="00970677"/>
    <w:rsid w:val="009732C4"/>
    <w:rsid w:val="0097354C"/>
    <w:rsid w:val="00975B76"/>
    <w:rsid w:val="009800D7"/>
    <w:rsid w:val="00982DA5"/>
    <w:rsid w:val="00984057"/>
    <w:rsid w:val="00984E13"/>
    <w:rsid w:val="00985B68"/>
    <w:rsid w:val="009861EB"/>
    <w:rsid w:val="0098729A"/>
    <w:rsid w:val="009932D5"/>
    <w:rsid w:val="009A0246"/>
    <w:rsid w:val="009A03B5"/>
    <w:rsid w:val="009A0DE7"/>
    <w:rsid w:val="009A3994"/>
    <w:rsid w:val="009A6347"/>
    <w:rsid w:val="009B140B"/>
    <w:rsid w:val="009B3683"/>
    <w:rsid w:val="009B54B7"/>
    <w:rsid w:val="009B75CA"/>
    <w:rsid w:val="009C0307"/>
    <w:rsid w:val="009C19C5"/>
    <w:rsid w:val="009C52DF"/>
    <w:rsid w:val="009C5453"/>
    <w:rsid w:val="009C5F1C"/>
    <w:rsid w:val="009C7C13"/>
    <w:rsid w:val="009D2A1C"/>
    <w:rsid w:val="009D3A43"/>
    <w:rsid w:val="009D3BC5"/>
    <w:rsid w:val="009D4A23"/>
    <w:rsid w:val="009D6E90"/>
    <w:rsid w:val="009E3254"/>
    <w:rsid w:val="009E6130"/>
    <w:rsid w:val="009F0CF5"/>
    <w:rsid w:val="009F1CC4"/>
    <w:rsid w:val="009F2EEE"/>
    <w:rsid w:val="009F3A2A"/>
    <w:rsid w:val="009F482F"/>
    <w:rsid w:val="009F6294"/>
    <w:rsid w:val="009F7A89"/>
    <w:rsid w:val="00A00D73"/>
    <w:rsid w:val="00A046C4"/>
    <w:rsid w:val="00A061FE"/>
    <w:rsid w:val="00A1040D"/>
    <w:rsid w:val="00A14CA9"/>
    <w:rsid w:val="00A17D34"/>
    <w:rsid w:val="00A2054C"/>
    <w:rsid w:val="00A24267"/>
    <w:rsid w:val="00A3244A"/>
    <w:rsid w:val="00A3492C"/>
    <w:rsid w:val="00A37022"/>
    <w:rsid w:val="00A3738F"/>
    <w:rsid w:val="00A37C5E"/>
    <w:rsid w:val="00A4071A"/>
    <w:rsid w:val="00A424E0"/>
    <w:rsid w:val="00A42EA2"/>
    <w:rsid w:val="00A46012"/>
    <w:rsid w:val="00A47205"/>
    <w:rsid w:val="00A51294"/>
    <w:rsid w:val="00A513F0"/>
    <w:rsid w:val="00A6045C"/>
    <w:rsid w:val="00A62615"/>
    <w:rsid w:val="00A6404C"/>
    <w:rsid w:val="00A65427"/>
    <w:rsid w:val="00A66BFC"/>
    <w:rsid w:val="00A67EFD"/>
    <w:rsid w:val="00A700CC"/>
    <w:rsid w:val="00A71207"/>
    <w:rsid w:val="00A71741"/>
    <w:rsid w:val="00A72A5A"/>
    <w:rsid w:val="00A72E47"/>
    <w:rsid w:val="00A73024"/>
    <w:rsid w:val="00A749BC"/>
    <w:rsid w:val="00A7645B"/>
    <w:rsid w:val="00A76C54"/>
    <w:rsid w:val="00A84495"/>
    <w:rsid w:val="00A84554"/>
    <w:rsid w:val="00A84B6E"/>
    <w:rsid w:val="00A85EFC"/>
    <w:rsid w:val="00A92F41"/>
    <w:rsid w:val="00A932B3"/>
    <w:rsid w:val="00A93A69"/>
    <w:rsid w:val="00A93F48"/>
    <w:rsid w:val="00A94850"/>
    <w:rsid w:val="00A95337"/>
    <w:rsid w:val="00A95AAC"/>
    <w:rsid w:val="00A963EE"/>
    <w:rsid w:val="00AA1920"/>
    <w:rsid w:val="00AA30A2"/>
    <w:rsid w:val="00AA571C"/>
    <w:rsid w:val="00AA6D74"/>
    <w:rsid w:val="00AA7A9E"/>
    <w:rsid w:val="00AB0166"/>
    <w:rsid w:val="00AB168C"/>
    <w:rsid w:val="00AB2399"/>
    <w:rsid w:val="00AB342E"/>
    <w:rsid w:val="00AB606E"/>
    <w:rsid w:val="00AB6F76"/>
    <w:rsid w:val="00AB7A64"/>
    <w:rsid w:val="00AC3487"/>
    <w:rsid w:val="00AC4C07"/>
    <w:rsid w:val="00AC5126"/>
    <w:rsid w:val="00AC7040"/>
    <w:rsid w:val="00AE0550"/>
    <w:rsid w:val="00AE0890"/>
    <w:rsid w:val="00AE2930"/>
    <w:rsid w:val="00AE3FB2"/>
    <w:rsid w:val="00AE7595"/>
    <w:rsid w:val="00AE759C"/>
    <w:rsid w:val="00AF124D"/>
    <w:rsid w:val="00AF29ED"/>
    <w:rsid w:val="00AF3A92"/>
    <w:rsid w:val="00AF5818"/>
    <w:rsid w:val="00AF6493"/>
    <w:rsid w:val="00AF66FF"/>
    <w:rsid w:val="00AF68EC"/>
    <w:rsid w:val="00AF717B"/>
    <w:rsid w:val="00AF7825"/>
    <w:rsid w:val="00B00CA5"/>
    <w:rsid w:val="00B02AF9"/>
    <w:rsid w:val="00B1010F"/>
    <w:rsid w:val="00B108C4"/>
    <w:rsid w:val="00B10C74"/>
    <w:rsid w:val="00B14B31"/>
    <w:rsid w:val="00B15028"/>
    <w:rsid w:val="00B16481"/>
    <w:rsid w:val="00B164D8"/>
    <w:rsid w:val="00B16F50"/>
    <w:rsid w:val="00B204F4"/>
    <w:rsid w:val="00B20A8A"/>
    <w:rsid w:val="00B218ED"/>
    <w:rsid w:val="00B21C21"/>
    <w:rsid w:val="00B2216C"/>
    <w:rsid w:val="00B2388F"/>
    <w:rsid w:val="00B24E38"/>
    <w:rsid w:val="00B254DE"/>
    <w:rsid w:val="00B256C0"/>
    <w:rsid w:val="00B275D5"/>
    <w:rsid w:val="00B31E4D"/>
    <w:rsid w:val="00B31ECB"/>
    <w:rsid w:val="00B31FF6"/>
    <w:rsid w:val="00B37664"/>
    <w:rsid w:val="00B37A76"/>
    <w:rsid w:val="00B40E0F"/>
    <w:rsid w:val="00B41A18"/>
    <w:rsid w:val="00B41B5F"/>
    <w:rsid w:val="00B41D6B"/>
    <w:rsid w:val="00B4281D"/>
    <w:rsid w:val="00B431B1"/>
    <w:rsid w:val="00B435E6"/>
    <w:rsid w:val="00B444A5"/>
    <w:rsid w:val="00B451A8"/>
    <w:rsid w:val="00B45530"/>
    <w:rsid w:val="00B46268"/>
    <w:rsid w:val="00B469EA"/>
    <w:rsid w:val="00B47B65"/>
    <w:rsid w:val="00B51BD2"/>
    <w:rsid w:val="00B51EA8"/>
    <w:rsid w:val="00B52FBF"/>
    <w:rsid w:val="00B537DC"/>
    <w:rsid w:val="00B55CB0"/>
    <w:rsid w:val="00B5612F"/>
    <w:rsid w:val="00B60C8E"/>
    <w:rsid w:val="00B635E4"/>
    <w:rsid w:val="00B703FE"/>
    <w:rsid w:val="00B71CC2"/>
    <w:rsid w:val="00B734D5"/>
    <w:rsid w:val="00B75CA4"/>
    <w:rsid w:val="00B76D52"/>
    <w:rsid w:val="00B776E6"/>
    <w:rsid w:val="00B80F3C"/>
    <w:rsid w:val="00B810DA"/>
    <w:rsid w:val="00B8249D"/>
    <w:rsid w:val="00B85A4B"/>
    <w:rsid w:val="00B85BF6"/>
    <w:rsid w:val="00B86578"/>
    <w:rsid w:val="00B866A0"/>
    <w:rsid w:val="00B871C3"/>
    <w:rsid w:val="00B9218F"/>
    <w:rsid w:val="00B9581E"/>
    <w:rsid w:val="00B96A9C"/>
    <w:rsid w:val="00BA4340"/>
    <w:rsid w:val="00BA770C"/>
    <w:rsid w:val="00BB0F54"/>
    <w:rsid w:val="00BB1520"/>
    <w:rsid w:val="00BB22A9"/>
    <w:rsid w:val="00BB4677"/>
    <w:rsid w:val="00BB52B8"/>
    <w:rsid w:val="00BB6450"/>
    <w:rsid w:val="00BB721E"/>
    <w:rsid w:val="00BB7E7D"/>
    <w:rsid w:val="00BC0616"/>
    <w:rsid w:val="00BC4585"/>
    <w:rsid w:val="00BC4688"/>
    <w:rsid w:val="00BC4A5D"/>
    <w:rsid w:val="00BC5D08"/>
    <w:rsid w:val="00BD053E"/>
    <w:rsid w:val="00BD0B43"/>
    <w:rsid w:val="00BD5346"/>
    <w:rsid w:val="00BD6632"/>
    <w:rsid w:val="00BD6E48"/>
    <w:rsid w:val="00BE2090"/>
    <w:rsid w:val="00BE2221"/>
    <w:rsid w:val="00BE2321"/>
    <w:rsid w:val="00BE3779"/>
    <w:rsid w:val="00BE4E88"/>
    <w:rsid w:val="00BF1061"/>
    <w:rsid w:val="00BF1781"/>
    <w:rsid w:val="00BF400D"/>
    <w:rsid w:val="00BF49DE"/>
    <w:rsid w:val="00BF61AF"/>
    <w:rsid w:val="00BF6BDF"/>
    <w:rsid w:val="00C00287"/>
    <w:rsid w:val="00C008D5"/>
    <w:rsid w:val="00C068D1"/>
    <w:rsid w:val="00C1150F"/>
    <w:rsid w:val="00C13A48"/>
    <w:rsid w:val="00C15A8A"/>
    <w:rsid w:val="00C16012"/>
    <w:rsid w:val="00C16C65"/>
    <w:rsid w:val="00C209C4"/>
    <w:rsid w:val="00C251B4"/>
    <w:rsid w:val="00C276DD"/>
    <w:rsid w:val="00C27C47"/>
    <w:rsid w:val="00C30791"/>
    <w:rsid w:val="00C30ADC"/>
    <w:rsid w:val="00C30F76"/>
    <w:rsid w:val="00C343D4"/>
    <w:rsid w:val="00C344F9"/>
    <w:rsid w:val="00C34DA9"/>
    <w:rsid w:val="00C35821"/>
    <w:rsid w:val="00C36A16"/>
    <w:rsid w:val="00C3701C"/>
    <w:rsid w:val="00C40C01"/>
    <w:rsid w:val="00C41067"/>
    <w:rsid w:val="00C45697"/>
    <w:rsid w:val="00C45DB5"/>
    <w:rsid w:val="00C46371"/>
    <w:rsid w:val="00C477B4"/>
    <w:rsid w:val="00C53506"/>
    <w:rsid w:val="00C55B35"/>
    <w:rsid w:val="00C57969"/>
    <w:rsid w:val="00C57C9C"/>
    <w:rsid w:val="00C57D70"/>
    <w:rsid w:val="00C6020B"/>
    <w:rsid w:val="00C61472"/>
    <w:rsid w:val="00C627DE"/>
    <w:rsid w:val="00C629B2"/>
    <w:rsid w:val="00C62F79"/>
    <w:rsid w:val="00C632F5"/>
    <w:rsid w:val="00C72A61"/>
    <w:rsid w:val="00C75216"/>
    <w:rsid w:val="00C764DE"/>
    <w:rsid w:val="00C83527"/>
    <w:rsid w:val="00C8420C"/>
    <w:rsid w:val="00C8505E"/>
    <w:rsid w:val="00C854AA"/>
    <w:rsid w:val="00C86706"/>
    <w:rsid w:val="00C872E5"/>
    <w:rsid w:val="00C90966"/>
    <w:rsid w:val="00C9269C"/>
    <w:rsid w:val="00C94400"/>
    <w:rsid w:val="00C946CD"/>
    <w:rsid w:val="00C971C3"/>
    <w:rsid w:val="00C97247"/>
    <w:rsid w:val="00CA57A4"/>
    <w:rsid w:val="00CA5CCA"/>
    <w:rsid w:val="00CA7236"/>
    <w:rsid w:val="00CB165E"/>
    <w:rsid w:val="00CB38E1"/>
    <w:rsid w:val="00CB58BD"/>
    <w:rsid w:val="00CB5EBF"/>
    <w:rsid w:val="00CB7E6A"/>
    <w:rsid w:val="00CC2F6C"/>
    <w:rsid w:val="00CC6D39"/>
    <w:rsid w:val="00CC7BBE"/>
    <w:rsid w:val="00CD0C0C"/>
    <w:rsid w:val="00CD1D83"/>
    <w:rsid w:val="00CD1EB4"/>
    <w:rsid w:val="00CD1EDE"/>
    <w:rsid w:val="00CD403E"/>
    <w:rsid w:val="00CD45CF"/>
    <w:rsid w:val="00CD60AF"/>
    <w:rsid w:val="00CD6C22"/>
    <w:rsid w:val="00CE1E51"/>
    <w:rsid w:val="00CE2908"/>
    <w:rsid w:val="00CE2E05"/>
    <w:rsid w:val="00CE47B6"/>
    <w:rsid w:val="00CE4C3D"/>
    <w:rsid w:val="00CE6439"/>
    <w:rsid w:val="00CE6928"/>
    <w:rsid w:val="00CE76B8"/>
    <w:rsid w:val="00CF2C73"/>
    <w:rsid w:val="00CF3545"/>
    <w:rsid w:val="00D0022B"/>
    <w:rsid w:val="00D0108D"/>
    <w:rsid w:val="00D03436"/>
    <w:rsid w:val="00D035B7"/>
    <w:rsid w:val="00D05CFE"/>
    <w:rsid w:val="00D07294"/>
    <w:rsid w:val="00D07882"/>
    <w:rsid w:val="00D12288"/>
    <w:rsid w:val="00D12316"/>
    <w:rsid w:val="00D153E0"/>
    <w:rsid w:val="00D16E09"/>
    <w:rsid w:val="00D2184D"/>
    <w:rsid w:val="00D21F28"/>
    <w:rsid w:val="00D23A7B"/>
    <w:rsid w:val="00D2449F"/>
    <w:rsid w:val="00D25564"/>
    <w:rsid w:val="00D25C02"/>
    <w:rsid w:val="00D269CC"/>
    <w:rsid w:val="00D31AEC"/>
    <w:rsid w:val="00D32DD5"/>
    <w:rsid w:val="00D32FD5"/>
    <w:rsid w:val="00D34955"/>
    <w:rsid w:val="00D34E30"/>
    <w:rsid w:val="00D41186"/>
    <w:rsid w:val="00D4365C"/>
    <w:rsid w:val="00D44000"/>
    <w:rsid w:val="00D4464A"/>
    <w:rsid w:val="00D44BD9"/>
    <w:rsid w:val="00D45DC7"/>
    <w:rsid w:val="00D508BE"/>
    <w:rsid w:val="00D50C44"/>
    <w:rsid w:val="00D53F92"/>
    <w:rsid w:val="00D5608B"/>
    <w:rsid w:val="00D579EB"/>
    <w:rsid w:val="00D63E03"/>
    <w:rsid w:val="00D66827"/>
    <w:rsid w:val="00D7312B"/>
    <w:rsid w:val="00D7372D"/>
    <w:rsid w:val="00D751AB"/>
    <w:rsid w:val="00D756F6"/>
    <w:rsid w:val="00D8081A"/>
    <w:rsid w:val="00D81A7D"/>
    <w:rsid w:val="00D90E1A"/>
    <w:rsid w:val="00D97007"/>
    <w:rsid w:val="00DA33B8"/>
    <w:rsid w:val="00DA653D"/>
    <w:rsid w:val="00DB0AAA"/>
    <w:rsid w:val="00DB56A5"/>
    <w:rsid w:val="00DB59CC"/>
    <w:rsid w:val="00DB6049"/>
    <w:rsid w:val="00DB6178"/>
    <w:rsid w:val="00DB7F08"/>
    <w:rsid w:val="00DC0EBE"/>
    <w:rsid w:val="00DC1127"/>
    <w:rsid w:val="00DC58F8"/>
    <w:rsid w:val="00DC71EF"/>
    <w:rsid w:val="00DD17C5"/>
    <w:rsid w:val="00DD1D4D"/>
    <w:rsid w:val="00DD347D"/>
    <w:rsid w:val="00DD412E"/>
    <w:rsid w:val="00DD5E33"/>
    <w:rsid w:val="00DD755A"/>
    <w:rsid w:val="00DE1C3D"/>
    <w:rsid w:val="00DE3DA3"/>
    <w:rsid w:val="00DE523C"/>
    <w:rsid w:val="00DE587D"/>
    <w:rsid w:val="00DF2D9A"/>
    <w:rsid w:val="00DF5503"/>
    <w:rsid w:val="00DF68E3"/>
    <w:rsid w:val="00DF72F8"/>
    <w:rsid w:val="00E013AF"/>
    <w:rsid w:val="00E0200B"/>
    <w:rsid w:val="00E0342F"/>
    <w:rsid w:val="00E03FE1"/>
    <w:rsid w:val="00E04B41"/>
    <w:rsid w:val="00E10CDD"/>
    <w:rsid w:val="00E111E2"/>
    <w:rsid w:val="00E11254"/>
    <w:rsid w:val="00E11428"/>
    <w:rsid w:val="00E11613"/>
    <w:rsid w:val="00E176E4"/>
    <w:rsid w:val="00E2061A"/>
    <w:rsid w:val="00E22853"/>
    <w:rsid w:val="00E24A54"/>
    <w:rsid w:val="00E25184"/>
    <w:rsid w:val="00E26381"/>
    <w:rsid w:val="00E304B2"/>
    <w:rsid w:val="00E35B3B"/>
    <w:rsid w:val="00E36067"/>
    <w:rsid w:val="00E36A6A"/>
    <w:rsid w:val="00E375A9"/>
    <w:rsid w:val="00E402B5"/>
    <w:rsid w:val="00E402E7"/>
    <w:rsid w:val="00E40F56"/>
    <w:rsid w:val="00E427E2"/>
    <w:rsid w:val="00E43490"/>
    <w:rsid w:val="00E459C8"/>
    <w:rsid w:val="00E46339"/>
    <w:rsid w:val="00E47079"/>
    <w:rsid w:val="00E470FF"/>
    <w:rsid w:val="00E477DB"/>
    <w:rsid w:val="00E47FD3"/>
    <w:rsid w:val="00E56E44"/>
    <w:rsid w:val="00E603DC"/>
    <w:rsid w:val="00E62DEA"/>
    <w:rsid w:val="00E6319E"/>
    <w:rsid w:val="00E656D4"/>
    <w:rsid w:val="00E70EA0"/>
    <w:rsid w:val="00E712C7"/>
    <w:rsid w:val="00E755F1"/>
    <w:rsid w:val="00E76103"/>
    <w:rsid w:val="00E77248"/>
    <w:rsid w:val="00E80003"/>
    <w:rsid w:val="00E81C12"/>
    <w:rsid w:val="00E83BA2"/>
    <w:rsid w:val="00E84235"/>
    <w:rsid w:val="00E84B73"/>
    <w:rsid w:val="00E87C43"/>
    <w:rsid w:val="00E9004A"/>
    <w:rsid w:val="00E90AAB"/>
    <w:rsid w:val="00E92E96"/>
    <w:rsid w:val="00E95544"/>
    <w:rsid w:val="00E9599E"/>
    <w:rsid w:val="00E9655C"/>
    <w:rsid w:val="00E97C3A"/>
    <w:rsid w:val="00EA2C21"/>
    <w:rsid w:val="00EA5368"/>
    <w:rsid w:val="00EA66E1"/>
    <w:rsid w:val="00EA73EF"/>
    <w:rsid w:val="00EB1737"/>
    <w:rsid w:val="00EB1A60"/>
    <w:rsid w:val="00EB3FA4"/>
    <w:rsid w:val="00EB5D9E"/>
    <w:rsid w:val="00EB6AB0"/>
    <w:rsid w:val="00EC063A"/>
    <w:rsid w:val="00EC2C6B"/>
    <w:rsid w:val="00ED1598"/>
    <w:rsid w:val="00ED4006"/>
    <w:rsid w:val="00ED4101"/>
    <w:rsid w:val="00ED6BF3"/>
    <w:rsid w:val="00EE17F1"/>
    <w:rsid w:val="00EE1B1D"/>
    <w:rsid w:val="00EE1FF8"/>
    <w:rsid w:val="00EE55AD"/>
    <w:rsid w:val="00EE7F0C"/>
    <w:rsid w:val="00EF57F9"/>
    <w:rsid w:val="00EF6904"/>
    <w:rsid w:val="00F00F37"/>
    <w:rsid w:val="00F02738"/>
    <w:rsid w:val="00F06E5B"/>
    <w:rsid w:val="00F07C5B"/>
    <w:rsid w:val="00F102A8"/>
    <w:rsid w:val="00F10F63"/>
    <w:rsid w:val="00F11435"/>
    <w:rsid w:val="00F12C28"/>
    <w:rsid w:val="00F1403B"/>
    <w:rsid w:val="00F14235"/>
    <w:rsid w:val="00F1442F"/>
    <w:rsid w:val="00F14A7C"/>
    <w:rsid w:val="00F14D1D"/>
    <w:rsid w:val="00F14EDC"/>
    <w:rsid w:val="00F16186"/>
    <w:rsid w:val="00F17205"/>
    <w:rsid w:val="00F17250"/>
    <w:rsid w:val="00F214FD"/>
    <w:rsid w:val="00F22D25"/>
    <w:rsid w:val="00F24D70"/>
    <w:rsid w:val="00F25D27"/>
    <w:rsid w:val="00F2701F"/>
    <w:rsid w:val="00F3207A"/>
    <w:rsid w:val="00F37A57"/>
    <w:rsid w:val="00F4076C"/>
    <w:rsid w:val="00F40CF0"/>
    <w:rsid w:val="00F410E8"/>
    <w:rsid w:val="00F426D1"/>
    <w:rsid w:val="00F4425E"/>
    <w:rsid w:val="00F455B4"/>
    <w:rsid w:val="00F47EE7"/>
    <w:rsid w:val="00F52C0C"/>
    <w:rsid w:val="00F55820"/>
    <w:rsid w:val="00F55BE0"/>
    <w:rsid w:val="00F60D76"/>
    <w:rsid w:val="00F6396F"/>
    <w:rsid w:val="00F63FFE"/>
    <w:rsid w:val="00F6531C"/>
    <w:rsid w:val="00F70005"/>
    <w:rsid w:val="00F710CC"/>
    <w:rsid w:val="00F715B8"/>
    <w:rsid w:val="00F7194A"/>
    <w:rsid w:val="00F726B5"/>
    <w:rsid w:val="00F7427B"/>
    <w:rsid w:val="00F74439"/>
    <w:rsid w:val="00F745E5"/>
    <w:rsid w:val="00F74BB9"/>
    <w:rsid w:val="00F77812"/>
    <w:rsid w:val="00F80CC0"/>
    <w:rsid w:val="00F8151E"/>
    <w:rsid w:val="00F82B65"/>
    <w:rsid w:val="00F840B9"/>
    <w:rsid w:val="00F84BF3"/>
    <w:rsid w:val="00F87C4D"/>
    <w:rsid w:val="00F917F8"/>
    <w:rsid w:val="00F9671E"/>
    <w:rsid w:val="00FA41B6"/>
    <w:rsid w:val="00FB160B"/>
    <w:rsid w:val="00FB4C08"/>
    <w:rsid w:val="00FB71A8"/>
    <w:rsid w:val="00FB79C1"/>
    <w:rsid w:val="00FC0FB7"/>
    <w:rsid w:val="00FC369F"/>
    <w:rsid w:val="00FC396D"/>
    <w:rsid w:val="00FC6532"/>
    <w:rsid w:val="00FD325D"/>
    <w:rsid w:val="00FD43DD"/>
    <w:rsid w:val="00FE0C85"/>
    <w:rsid w:val="00FE16BF"/>
    <w:rsid w:val="00FE191A"/>
    <w:rsid w:val="00FE2779"/>
    <w:rsid w:val="00FE2988"/>
    <w:rsid w:val="00FE3A27"/>
    <w:rsid w:val="00FE3C4F"/>
    <w:rsid w:val="00FE7F0F"/>
    <w:rsid w:val="00FF4296"/>
    <w:rsid w:val="00FF79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522</Words>
  <Characters>2979</Characters>
  <Application>Microsoft Office Word</Application>
  <DocSecurity>0</DocSecurity>
  <Lines>24</Lines>
  <Paragraphs>6</Paragraphs>
  <ScaleCrop>false</ScaleCrop>
  <Company/>
  <LinksUpToDate>false</LinksUpToDate>
  <CharactersWithSpaces>3495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2019-11-01T15:54:00Z</dcterms:created>
  <dcterms:modified xsi:type="dcterms:W3CDTF">2019-11-01T15:57:00Z</dcterms:modified>
</cp:coreProperties>
</file>